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1D75" w:rsidRDefault="00501D75" w:rsidP="00501D75">
      <w:pPr>
        <w:overflowPunct w:val="0"/>
        <w:autoSpaceDE w:val="0"/>
        <w:autoSpaceDN w:val="0"/>
        <w:adjustRightInd w:val="0"/>
        <w:ind w:right="-273"/>
        <w:jc w:val="center"/>
      </w:pPr>
      <w:bookmarkStart w:id="0" w:name="_GoBack"/>
      <w:bookmarkEnd w:id="0"/>
      <w:r>
        <w:rPr>
          <w:noProof/>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501D75" w:rsidRDefault="00501D75" w:rsidP="00501D75">
      <w:pPr>
        <w:overflowPunct w:val="0"/>
        <w:autoSpaceDE w:val="0"/>
        <w:autoSpaceDN w:val="0"/>
        <w:adjustRightInd w:val="0"/>
        <w:jc w:val="center"/>
        <w:rPr>
          <w:b/>
          <w:szCs w:val="20"/>
        </w:rPr>
      </w:pPr>
      <w:r>
        <w:rPr>
          <w:b/>
        </w:rPr>
        <w:t>ANYKŠČIŲ RAJONO SAVIVALDYBĖS</w:t>
      </w:r>
    </w:p>
    <w:p w:rsidR="00501D75" w:rsidRPr="00501D75" w:rsidRDefault="00501D75" w:rsidP="00501D75">
      <w:pPr>
        <w:overflowPunct w:val="0"/>
        <w:autoSpaceDE w:val="0"/>
        <w:autoSpaceDN w:val="0"/>
        <w:adjustRightInd w:val="0"/>
        <w:jc w:val="center"/>
        <w:rPr>
          <w:b/>
          <w:szCs w:val="20"/>
        </w:rPr>
      </w:pPr>
      <w:r>
        <w:rPr>
          <w:b/>
        </w:rPr>
        <w:t>TARYBA</w:t>
      </w:r>
    </w:p>
    <w:p w:rsidR="00501D75" w:rsidRDefault="00501D75" w:rsidP="00501D75">
      <w:pPr>
        <w:overflowPunct w:val="0"/>
        <w:autoSpaceDE w:val="0"/>
        <w:autoSpaceDN w:val="0"/>
        <w:adjustRightInd w:val="0"/>
        <w:jc w:val="center"/>
        <w:rPr>
          <w:b/>
        </w:rPr>
      </w:pPr>
      <w:r>
        <w:rPr>
          <w:b/>
        </w:rPr>
        <w:t>SPRENDIMAS</w:t>
      </w:r>
    </w:p>
    <w:p w:rsidR="00501D75" w:rsidRDefault="00501D75" w:rsidP="00501D75">
      <w:pPr>
        <w:overflowPunct w:val="0"/>
        <w:autoSpaceDE w:val="0"/>
        <w:autoSpaceDN w:val="0"/>
        <w:adjustRightInd w:val="0"/>
        <w:jc w:val="center"/>
        <w:rPr>
          <w:b/>
        </w:rPr>
      </w:pPr>
      <w:r>
        <w:rPr>
          <w:b/>
        </w:rPr>
        <w:t>(</w:t>
      </w:r>
      <w:proofErr w:type="spellStart"/>
      <w:r>
        <w:rPr>
          <w:b/>
        </w:rPr>
        <w:t>projektas</w:t>
      </w:r>
      <w:proofErr w:type="spellEnd"/>
      <w:r>
        <w:rPr>
          <w:b/>
        </w:rPr>
        <w:t xml:space="preserve">) </w:t>
      </w:r>
    </w:p>
    <w:p w:rsidR="00501D75" w:rsidRDefault="00501D75" w:rsidP="00501D75">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įgaliojimo pasirašyti susitarimą nutraukti panaudos sutartį su Anykščių r. kurklių stepono kairio pagrindine mokykla ir anykščių </w:t>
      </w:r>
      <w:r w:rsidR="00CB0FA3">
        <w:rPr>
          <w:b/>
          <w:caps/>
        </w:rPr>
        <w:t>rajono savivaldybės tarybos 2004 m. gegužės 27 d. sprendimo Nr. ts-</w:t>
      </w:r>
      <w:proofErr w:type="gramStart"/>
      <w:r w:rsidR="00CB0FA3">
        <w:rPr>
          <w:b/>
          <w:caps/>
        </w:rPr>
        <w:t>146</w:t>
      </w:r>
      <w:r>
        <w:rPr>
          <w:b/>
          <w:caps/>
        </w:rPr>
        <w:t xml:space="preserve"> ,,Dėl</w:t>
      </w:r>
      <w:proofErr w:type="gramEnd"/>
      <w:r w:rsidR="00CB0FA3">
        <w:rPr>
          <w:b/>
          <w:caps/>
        </w:rPr>
        <w:t xml:space="preserve"> kompiuterių programinės įrangos</w:t>
      </w:r>
      <w:r>
        <w:rPr>
          <w:b/>
          <w:caps/>
        </w:rPr>
        <w:t xml:space="preserve"> perdavimo“ pakeitimo  </w:t>
      </w:r>
    </w:p>
    <w:p w:rsidR="00501D75" w:rsidRDefault="00501D75" w:rsidP="00501D75">
      <w:pPr>
        <w:overflowPunct w:val="0"/>
        <w:autoSpaceDE w:val="0"/>
        <w:autoSpaceDN w:val="0"/>
        <w:adjustRightInd w:val="0"/>
        <w:jc w:val="center"/>
      </w:pPr>
      <w:r>
        <w:fldChar w:fldCharType="begin"/>
      </w:r>
      <w:r>
        <w:instrText xml:space="preserve"> FILLIN "data" \* MERGEFORMAT </w:instrText>
      </w:r>
      <w:r>
        <w:fldChar w:fldCharType="separate"/>
      </w:r>
      <w:r w:rsidR="00C739A7">
        <w:t xml:space="preserve">2019 m. </w:t>
      </w:r>
      <w:proofErr w:type="spellStart"/>
      <w:r w:rsidR="00C739A7">
        <w:t>birželio</w:t>
      </w:r>
      <w:proofErr w:type="spellEnd"/>
      <w:r w:rsidR="00C739A7">
        <w:t xml:space="preserve"> 27</w:t>
      </w:r>
      <w:r>
        <w:t xml:space="preserve"> d.</w:t>
      </w:r>
      <w:r>
        <w:fldChar w:fldCharType="end"/>
      </w:r>
      <w:r>
        <w:t xml:space="preserve"> Nr. 1-T-</w:t>
      </w:r>
      <w:r w:rsidR="001447D9">
        <w:t>216</w:t>
      </w:r>
    </w:p>
    <w:p w:rsidR="00501D75" w:rsidRDefault="00501D75" w:rsidP="00501D75">
      <w:pPr>
        <w:overflowPunct w:val="0"/>
        <w:autoSpaceDE w:val="0"/>
        <w:autoSpaceDN w:val="0"/>
        <w:adjustRightInd w:val="0"/>
        <w:jc w:val="center"/>
        <w:rPr>
          <w:b/>
          <w:szCs w:val="20"/>
        </w:rPr>
      </w:pPr>
      <w:proofErr w:type="spellStart"/>
      <w:r>
        <w:t>Anykščiai</w:t>
      </w:r>
      <w:proofErr w:type="spellEnd"/>
    </w:p>
    <w:p w:rsidR="00501D75" w:rsidRDefault="00501D75" w:rsidP="00501D75">
      <w:pPr>
        <w:pStyle w:val="Pagrindinistekstas"/>
        <w:rPr>
          <w:bCs w:val="0"/>
        </w:rPr>
      </w:pPr>
      <w:r>
        <w:rPr>
          <w:bCs w:val="0"/>
        </w:rPr>
        <w:t xml:space="preserve">   </w:t>
      </w:r>
      <w:r>
        <w:rPr>
          <w:bCs w:val="0"/>
        </w:rPr>
        <w:tab/>
      </w:r>
    </w:p>
    <w:p w:rsidR="00501D75" w:rsidRDefault="00501D75" w:rsidP="00501D75">
      <w:pPr>
        <w:pStyle w:val="Pagrindinistekstas"/>
        <w:spacing w:line="360" w:lineRule="auto"/>
        <w:rPr>
          <w:bCs w:val="0"/>
        </w:rPr>
      </w:pPr>
      <w:r>
        <w:rPr>
          <w:bCs w:val="0"/>
        </w:rPr>
        <w:t xml:space="preserve">          Vadovaudamasi Lietuvos Respublikos vietos savivaldos įstatymo 18 straipsnio 1</w:t>
      </w:r>
      <w:r w:rsidR="00CB0FA3">
        <w:rPr>
          <w:bCs w:val="0"/>
        </w:rPr>
        <w:t xml:space="preserve"> dalimi bei atsižvelgdama į 2004 m. gegužės 28</w:t>
      </w:r>
      <w:r>
        <w:rPr>
          <w:bCs w:val="0"/>
        </w:rPr>
        <w:t xml:space="preserve"> </w:t>
      </w:r>
      <w:r w:rsidR="00C739A7">
        <w:rPr>
          <w:bCs w:val="0"/>
        </w:rPr>
        <w:t>d. Panaudos sutarties Nr. 68</w:t>
      </w:r>
      <w:r>
        <w:rPr>
          <w:bCs w:val="0"/>
        </w:rPr>
        <w:t xml:space="preserve"> 3.2 papunktį, biudžetinės įstaigos Anykščių r. Kurklių Stepono Kairio pagrindinės mokyklos 2019 m. balandžio 5 d. prašymą Nr. S-36 „Dėl nenaudojamo turto, gauto pagal panaudos sutartis, grąžinimo“, Anykščių rajono savivaldybės taryba n u s p r e n d ž i a:</w:t>
      </w:r>
    </w:p>
    <w:p w:rsidR="00501D75" w:rsidRDefault="005623DF" w:rsidP="00501D75">
      <w:pPr>
        <w:pStyle w:val="Pagrindinistekstas"/>
        <w:spacing w:line="360" w:lineRule="auto"/>
        <w:rPr>
          <w:bCs w:val="0"/>
        </w:rPr>
      </w:pPr>
      <w:r>
        <w:rPr>
          <w:bCs w:val="0"/>
        </w:rPr>
        <w:t xml:space="preserve">          1.</w:t>
      </w:r>
      <w:r w:rsidR="00501D75">
        <w:rPr>
          <w:bCs w:val="0"/>
        </w:rPr>
        <w:t xml:space="preserve">Nutraukti </w:t>
      </w:r>
      <w:r w:rsidR="00C739A7">
        <w:rPr>
          <w:bCs w:val="0"/>
        </w:rPr>
        <w:t>nuo 2019 m. birželio 28</w:t>
      </w:r>
      <w:r w:rsidR="00CB0FA3">
        <w:rPr>
          <w:bCs w:val="0"/>
        </w:rPr>
        <w:t xml:space="preserve"> d. 2004 m. geguž</w:t>
      </w:r>
      <w:r w:rsidR="00C739A7">
        <w:rPr>
          <w:bCs w:val="0"/>
        </w:rPr>
        <w:t>ės 28 d. Panaudos sutartį Nr. 68</w:t>
      </w:r>
      <w:r w:rsidR="00CB0FA3">
        <w:rPr>
          <w:bCs w:val="0"/>
        </w:rPr>
        <w:t>,</w:t>
      </w:r>
      <w:r w:rsidR="00501D75">
        <w:rPr>
          <w:bCs w:val="0"/>
        </w:rPr>
        <w:t xml:space="preserve"> sudarytą su biudžetine įstaiga Anykščių r. Kurklių Stepono Kairio pagrindine mokykla (kodas 290047820, Šviesos g. 2, Kurklių mstl., Anykščių r. sav.), dėl valstybei nuosavybės teise priklausančio Anykščių rajono savivaldybės patikėjimo teise valdomo trumpalaikio mater</w:t>
      </w:r>
      <w:r w:rsidR="00CB0FA3">
        <w:rPr>
          <w:bCs w:val="0"/>
        </w:rPr>
        <w:t>ialiojo turto – kompiuterių programinės įrangos</w:t>
      </w:r>
      <w:r w:rsidR="00501D75">
        <w:rPr>
          <w:bCs w:val="0"/>
        </w:rPr>
        <w:t>, panaudos.</w:t>
      </w:r>
    </w:p>
    <w:p w:rsidR="00501D75" w:rsidRDefault="00501D75" w:rsidP="00501D75">
      <w:pPr>
        <w:pStyle w:val="Pagrindinistekstas"/>
        <w:spacing w:line="360" w:lineRule="auto"/>
        <w:rPr>
          <w:bCs w:val="0"/>
        </w:rPr>
      </w:pPr>
      <w:r>
        <w:rPr>
          <w:bCs w:val="0"/>
        </w:rPr>
        <w:t xml:space="preserve">          2. Įgalioti Anykščių rajono savivaldybės administracijos direktorių pasirašyti susitarimą dėl šio sprendimo 1 punkte nurodytos Panaudos sutarties nutraukimo ir perdavimo-priėmimo aktą, perimant Anykščių rajono savivaldybei </w:t>
      </w:r>
      <w:r w:rsidR="00CB0FA3">
        <w:rPr>
          <w:bCs w:val="0"/>
        </w:rPr>
        <w:t>šio sprendimo 1 punkte nurodytą kompiuterinę programinę įrangą</w:t>
      </w:r>
      <w:r w:rsidR="00CE7B26">
        <w:rPr>
          <w:bCs w:val="0"/>
        </w:rPr>
        <w:t xml:space="preserve"> (priedas)</w:t>
      </w:r>
      <w:r>
        <w:rPr>
          <w:bCs w:val="0"/>
        </w:rPr>
        <w:t>.</w:t>
      </w:r>
    </w:p>
    <w:p w:rsidR="00501D75" w:rsidRDefault="00501D75" w:rsidP="00501D75">
      <w:pPr>
        <w:pStyle w:val="Pagrindinistekstas"/>
        <w:spacing w:line="360" w:lineRule="auto"/>
        <w:rPr>
          <w:bCs w:val="0"/>
        </w:rPr>
      </w:pPr>
      <w:r>
        <w:rPr>
          <w:bCs w:val="0"/>
        </w:rPr>
        <w:t xml:space="preserve">        </w:t>
      </w:r>
      <w:r w:rsidR="008B5833">
        <w:rPr>
          <w:bCs w:val="0"/>
        </w:rPr>
        <w:t xml:space="preserve">  3. Pakeisti</w:t>
      </w:r>
      <w:r>
        <w:rPr>
          <w:bCs w:val="0"/>
        </w:rPr>
        <w:t xml:space="preserve"> Mokyklom</w:t>
      </w:r>
      <w:r w:rsidR="00CB0FA3">
        <w:rPr>
          <w:bCs w:val="0"/>
        </w:rPr>
        <w:t>s perduodamos</w:t>
      </w:r>
      <w:r w:rsidR="00CE7B26">
        <w:rPr>
          <w:bCs w:val="0"/>
        </w:rPr>
        <w:t xml:space="preserve"> </w:t>
      </w:r>
      <w:r w:rsidR="00CB0FA3">
        <w:rPr>
          <w:bCs w:val="0"/>
        </w:rPr>
        <w:t>kompiuterinės programinės įrangos</w:t>
      </w:r>
      <w:r w:rsidR="008B5833">
        <w:rPr>
          <w:bCs w:val="0"/>
        </w:rPr>
        <w:t xml:space="preserve"> sąrašą, patvirtintą</w:t>
      </w:r>
      <w:r>
        <w:rPr>
          <w:bCs w:val="0"/>
        </w:rPr>
        <w:t xml:space="preserve"> Anykščių rajono saviva</w:t>
      </w:r>
      <w:r w:rsidR="00CB0FA3">
        <w:rPr>
          <w:bCs w:val="0"/>
        </w:rPr>
        <w:t>ldybės tarybos 2004 m. gegužės 27</w:t>
      </w:r>
      <w:r w:rsidR="00CE7B26">
        <w:rPr>
          <w:bCs w:val="0"/>
        </w:rPr>
        <w:t xml:space="preserve"> d. sprendimu</w:t>
      </w:r>
      <w:r w:rsidR="00CB0FA3">
        <w:rPr>
          <w:bCs w:val="0"/>
        </w:rPr>
        <w:t xml:space="preserve"> Nr. TS-146 ,,Dėl kompiuterių programinės įrangos</w:t>
      </w:r>
      <w:r w:rsidR="00CE7B26">
        <w:rPr>
          <w:bCs w:val="0"/>
        </w:rPr>
        <w:t xml:space="preserve"> perdavimo“</w:t>
      </w:r>
      <w:r w:rsidR="0037085E">
        <w:rPr>
          <w:bCs w:val="0"/>
        </w:rPr>
        <w:t>,</w:t>
      </w:r>
      <w:r>
        <w:rPr>
          <w:bCs w:val="0"/>
        </w:rPr>
        <w:t xml:space="preserve"> </w:t>
      </w:r>
      <w:r w:rsidR="008B5833">
        <w:rPr>
          <w:bCs w:val="0"/>
        </w:rPr>
        <w:t xml:space="preserve">išbraukiant </w:t>
      </w:r>
      <w:r w:rsidR="00C739A7">
        <w:rPr>
          <w:bCs w:val="0"/>
        </w:rPr>
        <w:t>eilutės „</w:t>
      </w:r>
      <w:proofErr w:type="spellStart"/>
      <w:r w:rsidR="00C739A7">
        <w:rPr>
          <w:bCs w:val="0"/>
        </w:rPr>
        <w:t>Staškūniškio</w:t>
      </w:r>
      <w:proofErr w:type="spellEnd"/>
      <w:r w:rsidR="00C739A7">
        <w:rPr>
          <w:bCs w:val="0"/>
        </w:rPr>
        <w:t xml:space="preserve"> pagrindinė mokykla</w:t>
      </w:r>
      <w:r w:rsidR="00CE7B26">
        <w:rPr>
          <w:bCs w:val="0"/>
        </w:rPr>
        <w:t>“</w:t>
      </w:r>
      <w:r w:rsidR="00C739A7">
        <w:rPr>
          <w:bCs w:val="0"/>
        </w:rPr>
        <w:t xml:space="preserve"> stulpelį „CD „Lokalizuotas raštinės atvirųjų programų rinkinys“ su dokumentacija“</w:t>
      </w:r>
      <w:r>
        <w:rPr>
          <w:bCs w:val="0"/>
        </w:rPr>
        <w:t>.</w:t>
      </w:r>
    </w:p>
    <w:p w:rsidR="00501D75" w:rsidRDefault="00501D75" w:rsidP="00501D75">
      <w:pPr>
        <w:pStyle w:val="Pagrindinistekstas"/>
        <w:spacing w:line="360" w:lineRule="auto"/>
      </w:pPr>
      <w:r>
        <w:lastRenderedPageBreak/>
        <w:t xml:space="preserve">           Šis sprendimas gali būti skundžiamas bendrosios kompetencijos teismui Lietuvos Respublikos civilinio proceso kodekso nustatyta tvarka.</w:t>
      </w:r>
    </w:p>
    <w:p w:rsidR="00501D75" w:rsidRDefault="00501D75" w:rsidP="00501D75">
      <w:pPr>
        <w:overflowPunct w:val="0"/>
        <w:autoSpaceDE w:val="0"/>
        <w:autoSpaceDN w:val="0"/>
        <w:adjustRightInd w:val="0"/>
      </w:pPr>
    </w:p>
    <w:p w:rsidR="00501D75" w:rsidRDefault="00501D75" w:rsidP="00501D75">
      <w:pPr>
        <w:pStyle w:val="Pagrindinistekstas"/>
        <w:spacing w:line="360" w:lineRule="auto"/>
      </w:pPr>
      <w:r>
        <w:t xml:space="preserve"> Meras                                                                                                                Sigutis Obelevičius</w:t>
      </w: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01D75" w:rsidRDefault="00501D75" w:rsidP="00501D75">
      <w:pPr>
        <w:pStyle w:val="Pagrindinistekstas"/>
        <w:spacing w:line="360" w:lineRule="auto"/>
      </w:pPr>
    </w:p>
    <w:p w:rsidR="005623DF" w:rsidRDefault="005623DF" w:rsidP="00501D75">
      <w:pPr>
        <w:pStyle w:val="Pagrindinistekstas"/>
        <w:spacing w:line="360" w:lineRule="auto"/>
      </w:pPr>
    </w:p>
    <w:p w:rsidR="005623DF" w:rsidRDefault="005623DF" w:rsidP="00501D75">
      <w:pPr>
        <w:pStyle w:val="Pagrindinistekstas"/>
        <w:spacing w:line="360" w:lineRule="auto"/>
      </w:pPr>
    </w:p>
    <w:p w:rsidR="005623DF" w:rsidRDefault="005623DF" w:rsidP="00501D75">
      <w:pPr>
        <w:pStyle w:val="Pagrindinistekstas"/>
        <w:spacing w:line="360" w:lineRule="auto"/>
      </w:pPr>
    </w:p>
    <w:p w:rsidR="00501D75" w:rsidRDefault="00501D75" w:rsidP="00501D75">
      <w:pPr>
        <w:pStyle w:val="Pagrindinistekstas"/>
        <w:spacing w:line="360" w:lineRule="auto"/>
      </w:pPr>
      <w:r>
        <w:t xml:space="preserve">                                                                                                                                                                                    </w:t>
      </w:r>
    </w:p>
    <w:tbl>
      <w:tblPr>
        <w:tblW w:w="0" w:type="auto"/>
        <w:tblLook w:val="01E0" w:firstRow="1" w:lastRow="1" w:firstColumn="1" w:lastColumn="1" w:noHBand="0" w:noVBand="0"/>
      </w:tblPr>
      <w:tblGrid>
        <w:gridCol w:w="3284"/>
        <w:gridCol w:w="3285"/>
        <w:gridCol w:w="3285"/>
      </w:tblGrid>
      <w:tr w:rsidR="00501D75" w:rsidTr="00501D75">
        <w:tc>
          <w:tcPr>
            <w:tcW w:w="3284" w:type="dxa"/>
          </w:tcPr>
          <w:p w:rsidR="00501D75" w:rsidRDefault="00501D75">
            <w:pPr>
              <w:overflowPunct w:val="0"/>
              <w:autoSpaceDE w:val="0"/>
              <w:autoSpaceDN w:val="0"/>
              <w:adjustRightInd w:val="0"/>
              <w:spacing w:line="276" w:lineRule="auto"/>
            </w:pPr>
          </w:p>
          <w:p w:rsidR="00501D75" w:rsidRDefault="00C739A7">
            <w:pPr>
              <w:overflowPunct w:val="0"/>
              <w:autoSpaceDE w:val="0"/>
              <w:autoSpaceDN w:val="0"/>
              <w:adjustRightInd w:val="0"/>
              <w:spacing w:line="276" w:lineRule="auto"/>
            </w:pPr>
            <w:proofErr w:type="spellStart"/>
            <w:r>
              <w:t>Ligita</w:t>
            </w:r>
            <w:proofErr w:type="spellEnd"/>
            <w:r>
              <w:t xml:space="preserve"> </w:t>
            </w:r>
            <w:proofErr w:type="spellStart"/>
            <w:r>
              <w:t>Kuliešaitė</w:t>
            </w:r>
            <w:proofErr w:type="spellEnd"/>
          </w:p>
          <w:p w:rsidR="00501D75" w:rsidRDefault="00C739A7">
            <w:pPr>
              <w:overflowPunct w:val="0"/>
              <w:autoSpaceDE w:val="0"/>
              <w:autoSpaceDN w:val="0"/>
              <w:adjustRightInd w:val="0"/>
              <w:spacing w:line="276" w:lineRule="auto"/>
            </w:pPr>
            <w:r>
              <w:t>2019-06</w:t>
            </w:r>
            <w:r w:rsidR="00501D75">
              <w:t>-</w:t>
            </w:r>
          </w:p>
        </w:tc>
        <w:tc>
          <w:tcPr>
            <w:tcW w:w="3285" w:type="dxa"/>
          </w:tcPr>
          <w:p w:rsidR="00501D75" w:rsidRDefault="00501D75">
            <w:pPr>
              <w:overflowPunct w:val="0"/>
              <w:autoSpaceDE w:val="0"/>
              <w:autoSpaceDN w:val="0"/>
              <w:adjustRightInd w:val="0"/>
              <w:spacing w:line="276" w:lineRule="auto"/>
            </w:pPr>
          </w:p>
          <w:p w:rsidR="00501D75" w:rsidRDefault="00501D75">
            <w:pPr>
              <w:overflowPunct w:val="0"/>
              <w:autoSpaceDE w:val="0"/>
              <w:autoSpaceDN w:val="0"/>
              <w:adjustRightInd w:val="0"/>
              <w:spacing w:line="276" w:lineRule="auto"/>
            </w:pPr>
            <w:proofErr w:type="spellStart"/>
            <w:r>
              <w:t>Sigita</w:t>
            </w:r>
            <w:proofErr w:type="spellEnd"/>
            <w:r>
              <w:t xml:space="preserve"> Mačytė-Šulskienė</w:t>
            </w:r>
          </w:p>
          <w:p w:rsidR="00501D75" w:rsidRDefault="00C739A7">
            <w:pPr>
              <w:overflowPunct w:val="0"/>
              <w:autoSpaceDE w:val="0"/>
              <w:autoSpaceDN w:val="0"/>
              <w:adjustRightInd w:val="0"/>
              <w:spacing w:line="276" w:lineRule="auto"/>
            </w:pPr>
            <w:r>
              <w:t>2019-06</w:t>
            </w:r>
            <w:r w:rsidR="00501D75">
              <w:t>-</w:t>
            </w:r>
          </w:p>
        </w:tc>
        <w:tc>
          <w:tcPr>
            <w:tcW w:w="3285" w:type="dxa"/>
          </w:tcPr>
          <w:p w:rsidR="00501D75" w:rsidRDefault="00501D75">
            <w:pPr>
              <w:overflowPunct w:val="0"/>
              <w:autoSpaceDE w:val="0"/>
              <w:autoSpaceDN w:val="0"/>
              <w:adjustRightInd w:val="0"/>
              <w:spacing w:line="276" w:lineRule="auto"/>
            </w:pPr>
          </w:p>
          <w:p w:rsidR="00501D75" w:rsidRDefault="00501D75">
            <w:pPr>
              <w:spacing w:line="276" w:lineRule="auto"/>
            </w:pPr>
            <w:r>
              <w:t>Ieva Katinienė</w:t>
            </w:r>
          </w:p>
          <w:p w:rsidR="00501D75" w:rsidRDefault="00C739A7">
            <w:pPr>
              <w:spacing w:line="276" w:lineRule="auto"/>
            </w:pPr>
            <w:r>
              <w:t>2019-06</w:t>
            </w:r>
            <w:r w:rsidR="00501D75">
              <w:t>-</w:t>
            </w:r>
          </w:p>
          <w:p w:rsidR="00501D75" w:rsidRDefault="00501D75">
            <w:pPr>
              <w:overflowPunct w:val="0"/>
              <w:autoSpaceDE w:val="0"/>
              <w:autoSpaceDN w:val="0"/>
              <w:adjustRightInd w:val="0"/>
              <w:spacing w:line="276" w:lineRule="auto"/>
            </w:pPr>
          </w:p>
        </w:tc>
      </w:tr>
      <w:tr w:rsidR="00501D75" w:rsidTr="00501D75">
        <w:tc>
          <w:tcPr>
            <w:tcW w:w="3284" w:type="dxa"/>
            <w:hideMark/>
          </w:tcPr>
          <w:p w:rsidR="00501D75" w:rsidRDefault="00C739A7">
            <w:pPr>
              <w:spacing w:after="0" w:line="276" w:lineRule="auto"/>
            </w:pPr>
            <w:r>
              <w:t xml:space="preserve">Violeta </w:t>
            </w:r>
            <w:proofErr w:type="spellStart"/>
            <w:r>
              <w:t>Juciuvienė</w:t>
            </w:r>
            <w:proofErr w:type="spellEnd"/>
          </w:p>
          <w:p w:rsidR="00C739A7" w:rsidRDefault="00C739A7">
            <w:pPr>
              <w:spacing w:after="0" w:line="276" w:lineRule="auto"/>
            </w:pPr>
            <w:r>
              <w:t>2019-06-</w:t>
            </w:r>
          </w:p>
        </w:tc>
        <w:tc>
          <w:tcPr>
            <w:tcW w:w="3285" w:type="dxa"/>
          </w:tcPr>
          <w:p w:rsidR="00501D75" w:rsidRDefault="00501D75">
            <w:pPr>
              <w:overflowPunct w:val="0"/>
              <w:autoSpaceDE w:val="0"/>
              <w:autoSpaceDN w:val="0"/>
              <w:adjustRightInd w:val="0"/>
              <w:spacing w:line="276" w:lineRule="auto"/>
            </w:pPr>
          </w:p>
          <w:p w:rsidR="00501D75" w:rsidRDefault="00501D75">
            <w:pPr>
              <w:overflowPunct w:val="0"/>
              <w:autoSpaceDE w:val="0"/>
              <w:autoSpaceDN w:val="0"/>
              <w:adjustRightInd w:val="0"/>
              <w:spacing w:line="276" w:lineRule="auto"/>
            </w:pPr>
          </w:p>
        </w:tc>
        <w:tc>
          <w:tcPr>
            <w:tcW w:w="3285" w:type="dxa"/>
          </w:tcPr>
          <w:p w:rsidR="00501D75" w:rsidRDefault="00501D75">
            <w:pPr>
              <w:overflowPunct w:val="0"/>
              <w:autoSpaceDE w:val="0"/>
              <w:autoSpaceDN w:val="0"/>
              <w:adjustRightInd w:val="0"/>
              <w:spacing w:line="276" w:lineRule="auto"/>
            </w:pPr>
          </w:p>
        </w:tc>
      </w:tr>
      <w:tr w:rsidR="00501D75" w:rsidTr="00501D75">
        <w:tc>
          <w:tcPr>
            <w:tcW w:w="3284" w:type="dxa"/>
          </w:tcPr>
          <w:p w:rsidR="00501D75" w:rsidRDefault="00501D75">
            <w:pPr>
              <w:overflowPunct w:val="0"/>
              <w:autoSpaceDE w:val="0"/>
              <w:autoSpaceDN w:val="0"/>
              <w:adjustRightInd w:val="0"/>
              <w:spacing w:line="276" w:lineRule="auto"/>
            </w:pPr>
          </w:p>
          <w:p w:rsidR="00501D75" w:rsidRDefault="00501D75">
            <w:pPr>
              <w:overflowPunct w:val="0"/>
              <w:autoSpaceDE w:val="0"/>
              <w:autoSpaceDN w:val="0"/>
              <w:adjustRightInd w:val="0"/>
              <w:spacing w:line="276" w:lineRule="auto"/>
            </w:pPr>
            <w:r>
              <w:t xml:space="preserve"> </w:t>
            </w:r>
            <w:proofErr w:type="spellStart"/>
            <w:r>
              <w:t>Parengė</w:t>
            </w:r>
            <w:proofErr w:type="spellEnd"/>
            <w:r>
              <w:t xml:space="preserve">: A. </w:t>
            </w:r>
            <w:proofErr w:type="spellStart"/>
            <w:r>
              <w:t>Savickienė</w:t>
            </w:r>
            <w:proofErr w:type="spellEnd"/>
          </w:p>
          <w:p w:rsidR="00CE7B26" w:rsidRDefault="00C739A7">
            <w:pPr>
              <w:overflowPunct w:val="0"/>
              <w:autoSpaceDE w:val="0"/>
              <w:autoSpaceDN w:val="0"/>
              <w:adjustRightInd w:val="0"/>
              <w:spacing w:line="276" w:lineRule="auto"/>
            </w:pPr>
            <w:r>
              <w:t xml:space="preserve"> 2019-05</w:t>
            </w:r>
            <w:r w:rsidR="00992BF1">
              <w:t>-28</w:t>
            </w:r>
          </w:p>
          <w:p w:rsidR="00CE7B26" w:rsidRDefault="00CE7B26">
            <w:pPr>
              <w:overflowPunct w:val="0"/>
              <w:autoSpaceDE w:val="0"/>
              <w:autoSpaceDN w:val="0"/>
              <w:adjustRightInd w:val="0"/>
              <w:spacing w:line="276" w:lineRule="auto"/>
            </w:pPr>
          </w:p>
        </w:tc>
        <w:tc>
          <w:tcPr>
            <w:tcW w:w="3285" w:type="dxa"/>
            <w:hideMark/>
          </w:tcPr>
          <w:p w:rsidR="00501D75" w:rsidRDefault="00501D75">
            <w:pPr>
              <w:overflowPunct w:val="0"/>
              <w:autoSpaceDE w:val="0"/>
              <w:autoSpaceDN w:val="0"/>
              <w:adjustRightInd w:val="0"/>
              <w:spacing w:line="276" w:lineRule="auto"/>
            </w:pPr>
            <w:r>
              <w:t xml:space="preserve">                                       </w:t>
            </w:r>
          </w:p>
        </w:tc>
        <w:tc>
          <w:tcPr>
            <w:tcW w:w="3285" w:type="dxa"/>
          </w:tcPr>
          <w:p w:rsidR="00501D75" w:rsidRDefault="00501D75">
            <w:pPr>
              <w:overflowPunct w:val="0"/>
              <w:autoSpaceDE w:val="0"/>
              <w:autoSpaceDN w:val="0"/>
              <w:adjustRightInd w:val="0"/>
              <w:spacing w:line="276" w:lineRule="auto"/>
            </w:pPr>
          </w:p>
        </w:tc>
      </w:tr>
    </w:tbl>
    <w:p w:rsidR="00501D75" w:rsidRDefault="00CE7B26" w:rsidP="00CE7B26">
      <w:pPr>
        <w:jc w:val="center"/>
      </w:pPr>
      <w:r>
        <w:lastRenderedPageBreak/>
        <w:t xml:space="preserve">                                  </w:t>
      </w:r>
      <w:r w:rsidR="005623DF">
        <w:t xml:space="preserve">              </w:t>
      </w:r>
      <w:r>
        <w:t xml:space="preserve">Anykščių </w:t>
      </w:r>
      <w:proofErr w:type="spellStart"/>
      <w:r>
        <w:t>rajono</w:t>
      </w:r>
      <w:proofErr w:type="spellEnd"/>
      <w:r>
        <w:t xml:space="preserve"> </w:t>
      </w:r>
      <w:proofErr w:type="spellStart"/>
      <w:r>
        <w:t>savivaldybės</w:t>
      </w:r>
      <w:proofErr w:type="spellEnd"/>
      <w:r>
        <w:t xml:space="preserve"> </w:t>
      </w:r>
      <w:proofErr w:type="spellStart"/>
      <w:r>
        <w:t>tarybos</w:t>
      </w:r>
      <w:proofErr w:type="spellEnd"/>
    </w:p>
    <w:p w:rsidR="00CE7B26" w:rsidRDefault="00C739A7" w:rsidP="00C739A7">
      <w:r>
        <w:t xml:space="preserve">                                                                               2019 m. </w:t>
      </w:r>
      <w:proofErr w:type="spellStart"/>
      <w:r>
        <w:t>birželio</w:t>
      </w:r>
      <w:proofErr w:type="spellEnd"/>
      <w:r>
        <w:t xml:space="preserve"> 27</w:t>
      </w:r>
      <w:r w:rsidR="0037085E">
        <w:t xml:space="preserve"> d. </w:t>
      </w:r>
      <w:proofErr w:type="spellStart"/>
      <w:r w:rsidR="0037085E">
        <w:t>sprendimo</w:t>
      </w:r>
      <w:proofErr w:type="spellEnd"/>
      <w:r w:rsidR="0037085E">
        <w:t xml:space="preserve"> Nr. 1-T</w:t>
      </w:r>
      <w:r w:rsidR="00CE7B26">
        <w:t>-</w:t>
      </w:r>
      <w:r w:rsidR="001447D9">
        <w:t>216</w:t>
      </w:r>
      <w:r w:rsidR="00CE7B26">
        <w:t xml:space="preserve">  </w:t>
      </w:r>
    </w:p>
    <w:p w:rsidR="00CE7B26" w:rsidRDefault="005623DF" w:rsidP="00CE7B26">
      <w:pPr>
        <w:jc w:val="center"/>
      </w:pPr>
      <w:r>
        <w:t xml:space="preserve">   </w:t>
      </w:r>
      <w:proofErr w:type="spellStart"/>
      <w:r w:rsidR="00CE7B26">
        <w:t>Priedas</w:t>
      </w:r>
      <w:proofErr w:type="spellEnd"/>
      <w:r w:rsidR="00CE7B26">
        <w:t xml:space="preserve"> </w:t>
      </w:r>
    </w:p>
    <w:p w:rsidR="00CE7B26" w:rsidRDefault="00CE7B26" w:rsidP="00CE7B26">
      <w:pPr>
        <w:jc w:val="center"/>
      </w:pPr>
      <w:r>
        <w:t>VALSTYVEI NUOSAVYBĖS TEISE PRIKLAUSANČIO ANYKŠČIŲ RAJONO SAVIVALDYBĖS PATIKĖJIMO TEISE VALDOMO PERDUODAMO ANYKŠČIŲ RAJONO SAVIV</w:t>
      </w:r>
      <w:r w:rsidR="00F51557">
        <w:t>ALDYBEI TRUMPALAIKIO TURTO SĄRAŠ</w:t>
      </w:r>
      <w:r>
        <w:t>AS</w:t>
      </w:r>
    </w:p>
    <w:p w:rsidR="00CE7B26" w:rsidRDefault="00CE7B26" w:rsidP="00CE7B26">
      <w:pPr>
        <w:jc w:val="center"/>
      </w:pPr>
    </w:p>
    <w:tbl>
      <w:tblPr>
        <w:tblStyle w:val="Lentelstinklelis"/>
        <w:tblW w:w="0" w:type="auto"/>
        <w:tblLook w:val="04A0" w:firstRow="1" w:lastRow="0" w:firstColumn="1" w:lastColumn="0" w:noHBand="0" w:noVBand="1"/>
      </w:tblPr>
      <w:tblGrid>
        <w:gridCol w:w="556"/>
        <w:gridCol w:w="3663"/>
        <w:gridCol w:w="1276"/>
        <w:gridCol w:w="1276"/>
        <w:gridCol w:w="1214"/>
        <w:gridCol w:w="1591"/>
      </w:tblGrid>
      <w:tr w:rsidR="00CE7B26" w:rsidTr="00CE7B26">
        <w:tc>
          <w:tcPr>
            <w:tcW w:w="556" w:type="dxa"/>
          </w:tcPr>
          <w:p w:rsidR="00CE7B26" w:rsidRDefault="00CE7B26" w:rsidP="00CE7B26">
            <w:pPr>
              <w:jc w:val="center"/>
            </w:pPr>
            <w:proofErr w:type="spellStart"/>
            <w:r>
              <w:t>Eil</w:t>
            </w:r>
            <w:proofErr w:type="spellEnd"/>
            <w:r>
              <w:t>.</w:t>
            </w:r>
          </w:p>
          <w:p w:rsidR="00CE7B26" w:rsidRDefault="00CE7B26" w:rsidP="00CE7B26">
            <w:pPr>
              <w:jc w:val="center"/>
            </w:pPr>
            <w:r>
              <w:t>Nr.</w:t>
            </w:r>
          </w:p>
        </w:tc>
        <w:tc>
          <w:tcPr>
            <w:tcW w:w="3663" w:type="dxa"/>
          </w:tcPr>
          <w:p w:rsidR="00CE7B26" w:rsidRDefault="00CE7B26" w:rsidP="00CE7B26">
            <w:pPr>
              <w:jc w:val="center"/>
            </w:pPr>
            <w:proofErr w:type="spellStart"/>
            <w:r>
              <w:t>Turto</w:t>
            </w:r>
            <w:proofErr w:type="spellEnd"/>
            <w:r>
              <w:t xml:space="preserve"> </w:t>
            </w:r>
            <w:proofErr w:type="spellStart"/>
            <w:r>
              <w:t>pavadinimas</w:t>
            </w:r>
            <w:proofErr w:type="spellEnd"/>
          </w:p>
        </w:tc>
        <w:tc>
          <w:tcPr>
            <w:tcW w:w="1276" w:type="dxa"/>
          </w:tcPr>
          <w:p w:rsidR="00CE7B26" w:rsidRDefault="00CE7B26" w:rsidP="00CE7B26">
            <w:pPr>
              <w:jc w:val="center"/>
            </w:pPr>
            <w:proofErr w:type="spellStart"/>
            <w:r>
              <w:t>Eilės</w:t>
            </w:r>
            <w:proofErr w:type="spellEnd"/>
            <w:r>
              <w:t xml:space="preserve"> Nr. </w:t>
            </w:r>
            <w:proofErr w:type="spellStart"/>
            <w:r>
              <w:t>apskaitoje</w:t>
            </w:r>
            <w:proofErr w:type="spellEnd"/>
          </w:p>
        </w:tc>
        <w:tc>
          <w:tcPr>
            <w:tcW w:w="1276" w:type="dxa"/>
          </w:tcPr>
          <w:p w:rsidR="00CE7B26" w:rsidRDefault="00CE7B26" w:rsidP="00CE7B26">
            <w:pPr>
              <w:jc w:val="center"/>
            </w:pPr>
            <w:proofErr w:type="spellStart"/>
            <w:r>
              <w:t>Vieneto</w:t>
            </w:r>
            <w:proofErr w:type="spellEnd"/>
            <w:r>
              <w:t xml:space="preserve"> </w:t>
            </w:r>
            <w:proofErr w:type="spellStart"/>
            <w:r>
              <w:t>įsigijimo</w:t>
            </w:r>
            <w:proofErr w:type="spellEnd"/>
            <w:r>
              <w:t xml:space="preserve"> </w:t>
            </w:r>
            <w:proofErr w:type="spellStart"/>
            <w:r>
              <w:t>kaina</w:t>
            </w:r>
            <w:proofErr w:type="spellEnd"/>
            <w:r>
              <w:t>, Eur</w:t>
            </w:r>
          </w:p>
        </w:tc>
        <w:tc>
          <w:tcPr>
            <w:tcW w:w="1214" w:type="dxa"/>
          </w:tcPr>
          <w:p w:rsidR="00CE7B26" w:rsidRDefault="00CE7B26" w:rsidP="00CE7B26">
            <w:pPr>
              <w:jc w:val="center"/>
            </w:pPr>
            <w:proofErr w:type="spellStart"/>
            <w:r>
              <w:t>Kiekis</w:t>
            </w:r>
            <w:proofErr w:type="spellEnd"/>
            <w:r>
              <w:t xml:space="preserve">, </w:t>
            </w:r>
            <w:proofErr w:type="spellStart"/>
            <w:r>
              <w:t>vnt</w:t>
            </w:r>
            <w:proofErr w:type="spellEnd"/>
            <w:r>
              <w:t>.</w:t>
            </w:r>
          </w:p>
        </w:tc>
        <w:tc>
          <w:tcPr>
            <w:tcW w:w="1591" w:type="dxa"/>
          </w:tcPr>
          <w:p w:rsidR="00CE7B26" w:rsidRDefault="00660949" w:rsidP="00660949">
            <w:pPr>
              <w:jc w:val="center"/>
            </w:pPr>
            <w:r>
              <w:t>Suma,</w:t>
            </w:r>
            <w:r w:rsidR="00CE7B26">
              <w:t xml:space="preserve"> Eur</w:t>
            </w:r>
          </w:p>
        </w:tc>
      </w:tr>
      <w:tr w:rsidR="00CB0FA3" w:rsidTr="00CE7B26">
        <w:tc>
          <w:tcPr>
            <w:tcW w:w="556" w:type="dxa"/>
          </w:tcPr>
          <w:p w:rsidR="00CB0FA3" w:rsidRDefault="00C739A7" w:rsidP="00CE7B26">
            <w:pPr>
              <w:jc w:val="center"/>
            </w:pPr>
            <w:r>
              <w:t>1</w:t>
            </w:r>
            <w:r w:rsidR="00CB0FA3">
              <w:t>.</w:t>
            </w:r>
          </w:p>
        </w:tc>
        <w:tc>
          <w:tcPr>
            <w:tcW w:w="3663" w:type="dxa"/>
          </w:tcPr>
          <w:p w:rsidR="00CB0FA3" w:rsidRDefault="00942B36" w:rsidP="00CE7B26">
            <w:r>
              <w:t>„</w:t>
            </w:r>
            <w:proofErr w:type="spellStart"/>
            <w:r>
              <w:t>Lokalizuotas</w:t>
            </w:r>
            <w:proofErr w:type="spellEnd"/>
            <w:r>
              <w:t xml:space="preserve"> </w:t>
            </w:r>
            <w:proofErr w:type="spellStart"/>
            <w:r>
              <w:t>raštinės</w:t>
            </w:r>
            <w:proofErr w:type="spellEnd"/>
            <w:r>
              <w:t xml:space="preserve"> </w:t>
            </w:r>
            <w:proofErr w:type="spellStart"/>
            <w:r>
              <w:t>atvirųjų</w:t>
            </w:r>
            <w:proofErr w:type="spellEnd"/>
            <w:r>
              <w:t xml:space="preserve"> </w:t>
            </w:r>
            <w:proofErr w:type="spellStart"/>
            <w:r>
              <w:t>programų</w:t>
            </w:r>
            <w:proofErr w:type="spellEnd"/>
            <w:r>
              <w:t xml:space="preserve"> </w:t>
            </w:r>
            <w:proofErr w:type="spellStart"/>
            <w:r>
              <w:t>rinkinys</w:t>
            </w:r>
            <w:proofErr w:type="spellEnd"/>
            <w:r>
              <w:t xml:space="preserve">” </w:t>
            </w:r>
            <w:proofErr w:type="spellStart"/>
            <w:r>
              <w:t>su</w:t>
            </w:r>
            <w:proofErr w:type="spellEnd"/>
            <w:r>
              <w:t xml:space="preserve"> </w:t>
            </w:r>
            <w:proofErr w:type="spellStart"/>
            <w:r>
              <w:t>dokumentacija</w:t>
            </w:r>
            <w:proofErr w:type="spellEnd"/>
          </w:p>
        </w:tc>
        <w:tc>
          <w:tcPr>
            <w:tcW w:w="1276" w:type="dxa"/>
          </w:tcPr>
          <w:p w:rsidR="00CB0FA3" w:rsidRDefault="00C739A7" w:rsidP="00942B36">
            <w:pPr>
              <w:jc w:val="right"/>
            </w:pPr>
            <w:r>
              <w:t>071-0246</w:t>
            </w:r>
          </w:p>
        </w:tc>
        <w:tc>
          <w:tcPr>
            <w:tcW w:w="1276" w:type="dxa"/>
          </w:tcPr>
          <w:p w:rsidR="00CB0FA3" w:rsidRDefault="00942B36" w:rsidP="00660949">
            <w:pPr>
              <w:jc w:val="right"/>
            </w:pPr>
            <w:r>
              <w:t>6,66</w:t>
            </w:r>
          </w:p>
        </w:tc>
        <w:tc>
          <w:tcPr>
            <w:tcW w:w="1214" w:type="dxa"/>
          </w:tcPr>
          <w:p w:rsidR="00CB0FA3" w:rsidRPr="00CA2AB3" w:rsidRDefault="00942B36" w:rsidP="00EA345F">
            <w:pPr>
              <w:jc w:val="right"/>
            </w:pPr>
            <w:r>
              <w:t>1</w:t>
            </w:r>
          </w:p>
        </w:tc>
        <w:tc>
          <w:tcPr>
            <w:tcW w:w="1591" w:type="dxa"/>
          </w:tcPr>
          <w:p w:rsidR="00CB0FA3" w:rsidRDefault="00942B36" w:rsidP="00660949">
            <w:pPr>
              <w:jc w:val="right"/>
            </w:pPr>
            <w:r>
              <w:t>6,66</w:t>
            </w:r>
          </w:p>
        </w:tc>
      </w:tr>
      <w:tr w:rsidR="00660949" w:rsidTr="00435384">
        <w:tc>
          <w:tcPr>
            <w:tcW w:w="5495" w:type="dxa"/>
            <w:gridSpan w:val="3"/>
          </w:tcPr>
          <w:p w:rsidR="00660949" w:rsidRDefault="00660949" w:rsidP="00660949">
            <w:proofErr w:type="spellStart"/>
            <w:r>
              <w:t>Iš</w:t>
            </w:r>
            <w:proofErr w:type="spellEnd"/>
            <w:r>
              <w:t xml:space="preserve"> </w:t>
            </w:r>
            <w:proofErr w:type="spellStart"/>
            <w:r>
              <w:t>viso</w:t>
            </w:r>
            <w:proofErr w:type="spellEnd"/>
          </w:p>
        </w:tc>
        <w:tc>
          <w:tcPr>
            <w:tcW w:w="1276" w:type="dxa"/>
          </w:tcPr>
          <w:p w:rsidR="00660949" w:rsidRDefault="00660949" w:rsidP="00660949">
            <w:pPr>
              <w:jc w:val="right"/>
            </w:pPr>
            <w:r>
              <w:t>x</w:t>
            </w:r>
          </w:p>
        </w:tc>
        <w:tc>
          <w:tcPr>
            <w:tcW w:w="1214" w:type="dxa"/>
          </w:tcPr>
          <w:p w:rsidR="00660949" w:rsidRDefault="00C739A7" w:rsidP="00660949">
            <w:pPr>
              <w:jc w:val="right"/>
            </w:pPr>
            <w:r>
              <w:t>1</w:t>
            </w:r>
          </w:p>
        </w:tc>
        <w:tc>
          <w:tcPr>
            <w:tcW w:w="1591" w:type="dxa"/>
          </w:tcPr>
          <w:p w:rsidR="00660949" w:rsidRDefault="00C739A7" w:rsidP="00660949">
            <w:pPr>
              <w:jc w:val="right"/>
            </w:pPr>
            <w:r>
              <w:t>6,66</w:t>
            </w:r>
          </w:p>
        </w:tc>
      </w:tr>
    </w:tbl>
    <w:p w:rsidR="00CE7B26" w:rsidRDefault="00660949" w:rsidP="00CE7B26">
      <w:pPr>
        <w:jc w:val="center"/>
      </w:pPr>
      <w:r>
        <w:t>__________________________________</w:t>
      </w:r>
    </w:p>
    <w:p w:rsidR="00660949" w:rsidRDefault="00660949" w:rsidP="00B57432">
      <w:pPr>
        <w:rPr>
          <w:b/>
        </w:rPr>
      </w:pPr>
    </w:p>
    <w:p w:rsidR="00B57432" w:rsidRDefault="00B57432"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992BF1" w:rsidRDefault="00992BF1" w:rsidP="00B57432">
      <w:pPr>
        <w:rPr>
          <w:b/>
        </w:rPr>
      </w:pPr>
    </w:p>
    <w:p w:rsidR="005623DF" w:rsidRDefault="005623DF" w:rsidP="00B57432">
      <w:pPr>
        <w:rPr>
          <w:b/>
        </w:rPr>
      </w:pPr>
    </w:p>
    <w:p w:rsidR="005623DF" w:rsidRDefault="005623DF" w:rsidP="00B57432">
      <w:pPr>
        <w:rPr>
          <w:b/>
        </w:rPr>
      </w:pPr>
    </w:p>
    <w:p w:rsidR="00992BF1" w:rsidRDefault="00992BF1" w:rsidP="00B57432">
      <w:pPr>
        <w:rPr>
          <w:b/>
        </w:rPr>
      </w:pPr>
    </w:p>
    <w:p w:rsidR="00660949" w:rsidRDefault="00660949" w:rsidP="00501D75">
      <w:pPr>
        <w:jc w:val="center"/>
        <w:rPr>
          <w:b/>
        </w:rPr>
      </w:pPr>
    </w:p>
    <w:p w:rsidR="00501D75" w:rsidRDefault="00501D75" w:rsidP="00501D75">
      <w:pPr>
        <w:jc w:val="center"/>
        <w:rPr>
          <w:b/>
        </w:rPr>
      </w:pPr>
      <w:r>
        <w:rPr>
          <w:b/>
        </w:rPr>
        <w:lastRenderedPageBreak/>
        <w:t>AIŠKINAMASIS RAŠTAS</w:t>
      </w:r>
    </w:p>
    <w:p w:rsidR="00501D75" w:rsidRDefault="00501D75" w:rsidP="00501D75"/>
    <w:tbl>
      <w:tblPr>
        <w:tblW w:w="0" w:type="auto"/>
        <w:tblLook w:val="01E0" w:firstRow="1" w:lastRow="1" w:firstColumn="1" w:lastColumn="1" w:noHBand="0" w:noVBand="0"/>
      </w:tblPr>
      <w:tblGrid>
        <w:gridCol w:w="9576"/>
      </w:tblGrid>
      <w:tr w:rsidR="00501D75" w:rsidTr="00501D75">
        <w:tc>
          <w:tcPr>
            <w:tcW w:w="9576" w:type="dxa"/>
            <w:hideMark/>
          </w:tcPr>
          <w:p w:rsidR="00501D75" w:rsidRDefault="00501D75">
            <w:pPr>
              <w:spacing w:line="276" w:lineRule="auto"/>
              <w:ind w:left="360"/>
              <w:rPr>
                <w:b/>
              </w:rPr>
            </w:pPr>
            <w:proofErr w:type="spellStart"/>
            <w:r>
              <w:rPr>
                <w:b/>
              </w:rPr>
              <w:t>Sprendimo</w:t>
            </w:r>
            <w:proofErr w:type="spellEnd"/>
            <w:r>
              <w:rPr>
                <w:b/>
              </w:rPr>
              <w:t xml:space="preserve"> </w:t>
            </w:r>
            <w:proofErr w:type="spellStart"/>
            <w:r>
              <w:rPr>
                <w:b/>
              </w:rPr>
              <w:t>projekto</w:t>
            </w:r>
            <w:proofErr w:type="spellEnd"/>
            <w:r>
              <w:rPr>
                <w:b/>
              </w:rPr>
              <w:t xml:space="preserve"> </w:t>
            </w:r>
            <w:proofErr w:type="spellStart"/>
            <w:r>
              <w:rPr>
                <w:b/>
              </w:rPr>
              <w:t>motyvai</w:t>
            </w:r>
            <w:proofErr w:type="spellEnd"/>
            <w:r>
              <w:rPr>
                <w:b/>
              </w:rPr>
              <w:t xml:space="preserve">, </w:t>
            </w:r>
            <w:proofErr w:type="spellStart"/>
            <w:r>
              <w:rPr>
                <w:b/>
              </w:rPr>
              <w:t>tikslai</w:t>
            </w:r>
            <w:proofErr w:type="spellEnd"/>
            <w:r>
              <w:rPr>
                <w:b/>
              </w:rPr>
              <w:t xml:space="preserve"> </w:t>
            </w:r>
            <w:proofErr w:type="spellStart"/>
            <w:r>
              <w:rPr>
                <w:b/>
              </w:rPr>
              <w:t>ir</w:t>
            </w:r>
            <w:proofErr w:type="spellEnd"/>
            <w:r>
              <w:rPr>
                <w:b/>
              </w:rPr>
              <w:t xml:space="preserve"> </w:t>
            </w:r>
            <w:proofErr w:type="spellStart"/>
            <w:r>
              <w:rPr>
                <w:b/>
              </w:rPr>
              <w:t>uždaviniai</w:t>
            </w:r>
            <w:proofErr w:type="spellEnd"/>
          </w:p>
          <w:p w:rsidR="00501D75" w:rsidRDefault="00501D75">
            <w:pPr>
              <w:spacing w:line="360" w:lineRule="auto"/>
              <w:jc w:val="both"/>
            </w:pPr>
            <w:r>
              <w:t xml:space="preserve">       </w:t>
            </w:r>
            <w:proofErr w:type="spellStart"/>
            <w:r>
              <w:t>Gautas</w:t>
            </w:r>
            <w:proofErr w:type="spellEnd"/>
            <w:r>
              <w:t xml:space="preserve"> Anykščių r. </w:t>
            </w:r>
            <w:proofErr w:type="spellStart"/>
            <w:r>
              <w:t>Kurklių</w:t>
            </w:r>
            <w:proofErr w:type="spellEnd"/>
            <w:r>
              <w:t xml:space="preserve"> </w:t>
            </w:r>
            <w:proofErr w:type="spellStart"/>
            <w:r>
              <w:t>Stepono</w:t>
            </w:r>
            <w:proofErr w:type="spellEnd"/>
            <w:r>
              <w:t xml:space="preserve"> </w:t>
            </w:r>
            <w:proofErr w:type="spellStart"/>
            <w:r>
              <w:t>Kairio</w:t>
            </w:r>
            <w:proofErr w:type="spellEnd"/>
            <w:r>
              <w:t xml:space="preserve"> </w:t>
            </w:r>
            <w:proofErr w:type="spellStart"/>
            <w:r>
              <w:t>pagrindinės</w:t>
            </w:r>
            <w:proofErr w:type="spellEnd"/>
            <w:r>
              <w:t xml:space="preserve"> </w:t>
            </w:r>
            <w:proofErr w:type="spellStart"/>
            <w:r>
              <w:t>mokyklos</w:t>
            </w:r>
            <w:proofErr w:type="spellEnd"/>
            <w:r>
              <w:t xml:space="preserve"> 2019 m. </w:t>
            </w:r>
            <w:proofErr w:type="spellStart"/>
            <w:r>
              <w:t>balandžio</w:t>
            </w:r>
            <w:proofErr w:type="spellEnd"/>
            <w:r>
              <w:t xml:space="preserve"> 5 d. </w:t>
            </w:r>
            <w:proofErr w:type="spellStart"/>
            <w:r>
              <w:t>prašymas</w:t>
            </w:r>
            <w:proofErr w:type="spellEnd"/>
            <w:r>
              <w:t xml:space="preserve"> Nr. S-36 „</w:t>
            </w:r>
            <w:proofErr w:type="spellStart"/>
            <w:r>
              <w:t>Dėl</w:t>
            </w:r>
            <w:proofErr w:type="spellEnd"/>
            <w:r>
              <w:t xml:space="preserve"> </w:t>
            </w:r>
            <w:proofErr w:type="spellStart"/>
            <w:r>
              <w:t>nenaudojamo</w:t>
            </w:r>
            <w:proofErr w:type="spellEnd"/>
            <w:r>
              <w:t xml:space="preserve"> </w:t>
            </w:r>
            <w:proofErr w:type="spellStart"/>
            <w:r>
              <w:t>turto</w:t>
            </w:r>
            <w:proofErr w:type="spellEnd"/>
            <w:r>
              <w:t xml:space="preserve">, </w:t>
            </w:r>
            <w:proofErr w:type="spellStart"/>
            <w:r>
              <w:t>gauto</w:t>
            </w:r>
            <w:proofErr w:type="spellEnd"/>
            <w:r>
              <w:t xml:space="preserve"> </w:t>
            </w:r>
            <w:proofErr w:type="spellStart"/>
            <w:r>
              <w:t>pagal</w:t>
            </w:r>
            <w:proofErr w:type="spellEnd"/>
            <w:r>
              <w:t xml:space="preserve"> </w:t>
            </w:r>
            <w:proofErr w:type="spellStart"/>
            <w:r>
              <w:t>panaudos</w:t>
            </w:r>
            <w:proofErr w:type="spellEnd"/>
            <w:r>
              <w:t xml:space="preserve"> </w:t>
            </w:r>
            <w:proofErr w:type="spellStart"/>
            <w:r>
              <w:t>sutartis</w:t>
            </w:r>
            <w:proofErr w:type="spellEnd"/>
            <w:r>
              <w:t xml:space="preserve">, </w:t>
            </w:r>
            <w:proofErr w:type="spellStart"/>
            <w:r>
              <w:t>grąžinimo</w:t>
            </w:r>
            <w:proofErr w:type="spellEnd"/>
            <w:r>
              <w:t xml:space="preserve">”. </w:t>
            </w:r>
            <w:proofErr w:type="spellStart"/>
            <w:r>
              <w:t>Mokykla</w:t>
            </w:r>
            <w:proofErr w:type="spellEnd"/>
            <w:r>
              <w:t xml:space="preserve"> </w:t>
            </w:r>
            <w:proofErr w:type="spellStart"/>
            <w:r>
              <w:t>siūl</w:t>
            </w:r>
            <w:r w:rsidR="00B57432">
              <w:t>o</w:t>
            </w:r>
            <w:proofErr w:type="spellEnd"/>
            <w:r w:rsidR="00B57432">
              <w:t xml:space="preserve"> </w:t>
            </w:r>
            <w:proofErr w:type="spellStart"/>
            <w:r w:rsidR="00B57432">
              <w:t>grąžinti</w:t>
            </w:r>
            <w:proofErr w:type="spellEnd"/>
            <w:r w:rsidR="00B57432">
              <w:t xml:space="preserve"> </w:t>
            </w:r>
            <w:proofErr w:type="spellStart"/>
            <w:r w:rsidR="00B57432">
              <w:t>pagal</w:t>
            </w:r>
            <w:proofErr w:type="spellEnd"/>
            <w:r w:rsidR="00B57432">
              <w:t xml:space="preserve"> 2004 m. </w:t>
            </w:r>
            <w:proofErr w:type="spellStart"/>
            <w:r w:rsidR="00B57432">
              <w:t>geguž</w:t>
            </w:r>
            <w:r w:rsidR="00D217DB">
              <w:t>ės</w:t>
            </w:r>
            <w:proofErr w:type="spellEnd"/>
            <w:r w:rsidR="00D217DB">
              <w:t xml:space="preserve"> 28 d. </w:t>
            </w:r>
            <w:proofErr w:type="spellStart"/>
            <w:r w:rsidR="00D217DB">
              <w:t>Panaudos</w:t>
            </w:r>
            <w:proofErr w:type="spellEnd"/>
            <w:r w:rsidR="00D217DB">
              <w:t xml:space="preserve"> </w:t>
            </w:r>
            <w:proofErr w:type="spellStart"/>
            <w:r w:rsidR="00D217DB">
              <w:t>sutartį</w:t>
            </w:r>
            <w:proofErr w:type="spellEnd"/>
            <w:r w:rsidR="00D217DB">
              <w:t xml:space="preserve"> Nr. 68</w:t>
            </w:r>
            <w:r>
              <w:t xml:space="preserve"> </w:t>
            </w:r>
            <w:proofErr w:type="spellStart"/>
            <w:r>
              <w:t>naudotą</w:t>
            </w:r>
            <w:proofErr w:type="spellEnd"/>
            <w:r>
              <w:t xml:space="preserve"> </w:t>
            </w:r>
            <w:proofErr w:type="spellStart"/>
            <w:r>
              <w:t>valstybei</w:t>
            </w:r>
            <w:proofErr w:type="spellEnd"/>
            <w:r>
              <w:t xml:space="preserve"> </w:t>
            </w:r>
            <w:proofErr w:type="spellStart"/>
            <w:r>
              <w:t>nuosavybės</w:t>
            </w:r>
            <w:proofErr w:type="spellEnd"/>
            <w:r>
              <w:t xml:space="preserve"> </w:t>
            </w:r>
            <w:proofErr w:type="spellStart"/>
            <w:r>
              <w:t>teise</w:t>
            </w:r>
            <w:proofErr w:type="spellEnd"/>
            <w:r>
              <w:t xml:space="preserve"> </w:t>
            </w:r>
            <w:proofErr w:type="spellStart"/>
            <w:r>
              <w:t>priklausantį</w:t>
            </w:r>
            <w:proofErr w:type="spellEnd"/>
            <w:r>
              <w:t xml:space="preserve"> Anykščių </w:t>
            </w:r>
            <w:proofErr w:type="spellStart"/>
            <w:r>
              <w:t>rajono</w:t>
            </w:r>
            <w:proofErr w:type="spellEnd"/>
            <w:r>
              <w:t xml:space="preserve"> </w:t>
            </w:r>
            <w:proofErr w:type="spellStart"/>
            <w:r>
              <w:t>savivaldybės</w:t>
            </w:r>
            <w:proofErr w:type="spellEnd"/>
            <w:r>
              <w:t xml:space="preserve"> </w:t>
            </w:r>
            <w:proofErr w:type="spellStart"/>
            <w:r>
              <w:t>patikėji</w:t>
            </w:r>
            <w:r w:rsidR="00660949">
              <w:t>mo</w:t>
            </w:r>
            <w:proofErr w:type="spellEnd"/>
            <w:r w:rsidR="00660949">
              <w:t xml:space="preserve"> </w:t>
            </w:r>
            <w:proofErr w:type="spellStart"/>
            <w:r w:rsidR="00660949">
              <w:t>teise</w:t>
            </w:r>
            <w:proofErr w:type="spellEnd"/>
            <w:r w:rsidR="00660949">
              <w:t xml:space="preserve"> </w:t>
            </w:r>
            <w:proofErr w:type="spellStart"/>
            <w:r w:rsidR="00660949">
              <w:t>valdomą</w:t>
            </w:r>
            <w:proofErr w:type="spellEnd"/>
            <w:r w:rsidR="00660949">
              <w:t xml:space="preserve"> </w:t>
            </w:r>
            <w:proofErr w:type="spellStart"/>
            <w:r w:rsidR="00660949">
              <w:t>turtą</w:t>
            </w:r>
            <w:proofErr w:type="spellEnd"/>
            <w:r w:rsidR="00660949">
              <w:t xml:space="preserve"> – </w:t>
            </w:r>
            <w:proofErr w:type="spellStart"/>
            <w:r w:rsidR="00B57432">
              <w:t>kompiuterinę</w:t>
            </w:r>
            <w:proofErr w:type="spellEnd"/>
            <w:r w:rsidR="00B57432">
              <w:t xml:space="preserve"> </w:t>
            </w:r>
            <w:proofErr w:type="spellStart"/>
            <w:r w:rsidR="00B57432">
              <w:t>programinę</w:t>
            </w:r>
            <w:proofErr w:type="spellEnd"/>
            <w:r w:rsidR="00B57432">
              <w:t xml:space="preserve"> </w:t>
            </w:r>
            <w:proofErr w:type="spellStart"/>
            <w:r w:rsidR="00B57432">
              <w:t>įrangą</w:t>
            </w:r>
            <w:proofErr w:type="spellEnd"/>
            <w:r w:rsidR="00660949">
              <w:t xml:space="preserve">. </w:t>
            </w:r>
            <w:proofErr w:type="spellStart"/>
            <w:r w:rsidR="00B57432">
              <w:t>Įranga</w:t>
            </w:r>
            <w:proofErr w:type="spellEnd"/>
            <w:r w:rsidR="00B57432">
              <w:t xml:space="preserve"> </w:t>
            </w:r>
            <w:proofErr w:type="spellStart"/>
            <w:r w:rsidR="00B57432">
              <w:t>nebenaudojama</w:t>
            </w:r>
            <w:proofErr w:type="spellEnd"/>
            <w:r w:rsidR="00660949">
              <w:t>.</w:t>
            </w:r>
          </w:p>
          <w:p w:rsidR="00501D75" w:rsidRPr="00D217DB" w:rsidRDefault="00501D75" w:rsidP="00D217DB">
            <w:pPr>
              <w:pStyle w:val="Pagrindinistekstas"/>
              <w:spacing w:line="360" w:lineRule="auto"/>
              <w:rPr>
                <w:bCs w:val="0"/>
              </w:rPr>
            </w:pPr>
            <w:r>
              <w:t xml:space="preserve">      S</w:t>
            </w:r>
            <w:r w:rsidR="00B57432">
              <w:t>iūlome nutraukti 2004 m. geguž</w:t>
            </w:r>
            <w:r w:rsidR="00D217DB">
              <w:t>ės 28 d. Panaudos sutartį Nr. 68</w:t>
            </w:r>
            <w:r w:rsidR="00053FFB">
              <w:t xml:space="preserve"> ir pakeisti </w:t>
            </w:r>
            <w:r w:rsidR="00577C71">
              <w:t>Mokykloms perduodamos kompiuterinės programinės įrangos</w:t>
            </w:r>
            <w:r w:rsidR="00053FFB">
              <w:t xml:space="preserve"> sąrašą</w:t>
            </w:r>
            <w:r w:rsidR="00660949">
              <w:t>,</w:t>
            </w:r>
            <w:r w:rsidR="00053FFB">
              <w:t xml:space="preserve"> patvirtintą</w:t>
            </w:r>
            <w:r>
              <w:t xml:space="preserve"> Anykščių rajono savivaldybės tar</w:t>
            </w:r>
            <w:r w:rsidR="00577C71">
              <w:t>ybos 2004 m. gegužės 27</w:t>
            </w:r>
            <w:r w:rsidR="00660949">
              <w:t xml:space="preserve"> d. spr</w:t>
            </w:r>
            <w:r w:rsidR="00577C71">
              <w:t>endimu Nr. TS-146</w:t>
            </w:r>
            <w:r>
              <w:t xml:space="preserve"> „</w:t>
            </w:r>
            <w:r w:rsidR="00577C71">
              <w:t>Dėl kompiuterių programinės įrangos</w:t>
            </w:r>
            <w:r w:rsidR="00660949">
              <w:t xml:space="preserve"> perdavimo”</w:t>
            </w:r>
            <w:r w:rsidR="00053FFB">
              <w:t>, išbraukiant</w:t>
            </w:r>
            <w:r w:rsidR="00D217DB">
              <w:t xml:space="preserve"> eilutės „</w:t>
            </w:r>
            <w:proofErr w:type="spellStart"/>
            <w:r w:rsidR="00D217DB">
              <w:t>Staškūniškio</w:t>
            </w:r>
            <w:proofErr w:type="spellEnd"/>
            <w:r w:rsidR="00660949">
              <w:t xml:space="preserve"> pagrindinė mokykla”</w:t>
            </w:r>
            <w:r w:rsidR="00D217DB">
              <w:t xml:space="preserve"> stulpelį </w:t>
            </w:r>
            <w:r w:rsidR="00D217DB">
              <w:rPr>
                <w:bCs w:val="0"/>
              </w:rPr>
              <w:t>„CD „Lokalizuotas raštinės atvirųjų programų rinkinys“ su dokumentacija“.</w:t>
            </w:r>
          </w:p>
        </w:tc>
      </w:tr>
      <w:tr w:rsidR="00501D75" w:rsidTr="00501D75">
        <w:tc>
          <w:tcPr>
            <w:tcW w:w="9576" w:type="dxa"/>
            <w:hideMark/>
          </w:tcPr>
          <w:p w:rsidR="00501D75" w:rsidRDefault="00501D75">
            <w:pPr>
              <w:spacing w:line="276" w:lineRule="auto"/>
              <w:ind w:left="360"/>
              <w:rPr>
                <w:b/>
              </w:rPr>
            </w:pPr>
            <w:proofErr w:type="spellStart"/>
            <w:r>
              <w:rPr>
                <w:b/>
              </w:rPr>
              <w:t>Teisinis</w:t>
            </w:r>
            <w:proofErr w:type="spellEnd"/>
            <w:r>
              <w:rPr>
                <w:b/>
              </w:rPr>
              <w:t xml:space="preserve"> </w:t>
            </w:r>
            <w:proofErr w:type="spellStart"/>
            <w:r>
              <w:rPr>
                <w:b/>
              </w:rPr>
              <w:t>reglamentavimas</w:t>
            </w:r>
            <w:proofErr w:type="spellEnd"/>
          </w:p>
          <w:p w:rsidR="00501D75" w:rsidRDefault="00501D75">
            <w:pPr>
              <w:spacing w:line="276" w:lineRule="auto"/>
              <w:ind w:left="360"/>
              <w:rPr>
                <w:b/>
              </w:rPr>
            </w:pPr>
            <w:proofErr w:type="spellStart"/>
            <w:r>
              <w:t>Lietuvos</w:t>
            </w:r>
            <w:proofErr w:type="spellEnd"/>
            <w:r>
              <w:t xml:space="preserve"> </w:t>
            </w:r>
            <w:proofErr w:type="spellStart"/>
            <w:r>
              <w:t>Respublikos</w:t>
            </w:r>
            <w:proofErr w:type="spellEnd"/>
            <w:r>
              <w:t xml:space="preserve"> </w:t>
            </w:r>
            <w:proofErr w:type="spellStart"/>
            <w:r>
              <w:t>vietos</w:t>
            </w:r>
            <w:proofErr w:type="spellEnd"/>
            <w:r>
              <w:t xml:space="preserve"> </w:t>
            </w:r>
            <w:proofErr w:type="spellStart"/>
            <w:r>
              <w:t>savivaldos</w:t>
            </w:r>
            <w:proofErr w:type="spellEnd"/>
            <w:r>
              <w:t xml:space="preserve"> </w:t>
            </w:r>
            <w:proofErr w:type="spellStart"/>
            <w:r>
              <w:t>įstatymas</w:t>
            </w:r>
            <w:proofErr w:type="spellEnd"/>
          </w:p>
        </w:tc>
      </w:tr>
      <w:tr w:rsidR="00501D75" w:rsidTr="00501D75">
        <w:tc>
          <w:tcPr>
            <w:tcW w:w="9576" w:type="dxa"/>
            <w:hideMark/>
          </w:tcPr>
          <w:p w:rsidR="00501D75" w:rsidRDefault="00501D75">
            <w:pPr>
              <w:spacing w:line="276" w:lineRule="auto"/>
              <w:ind w:left="360"/>
              <w:rPr>
                <w:b/>
              </w:rPr>
            </w:pPr>
            <w:proofErr w:type="spellStart"/>
            <w:r>
              <w:rPr>
                <w:b/>
              </w:rPr>
              <w:t>Ekonominis-socialinis</w:t>
            </w:r>
            <w:proofErr w:type="spellEnd"/>
            <w:r>
              <w:rPr>
                <w:b/>
              </w:rPr>
              <w:t xml:space="preserve"> </w:t>
            </w:r>
            <w:proofErr w:type="spellStart"/>
            <w:r>
              <w:rPr>
                <w:b/>
              </w:rPr>
              <w:t>pagrindimas</w:t>
            </w:r>
            <w:proofErr w:type="spellEnd"/>
          </w:p>
          <w:p w:rsidR="00501D75" w:rsidRDefault="00501D75">
            <w:pPr>
              <w:spacing w:line="360" w:lineRule="auto"/>
              <w:jc w:val="both"/>
            </w:pPr>
            <w:r>
              <w:t xml:space="preserve">      </w:t>
            </w:r>
            <w:proofErr w:type="spellStart"/>
            <w:r>
              <w:t>Nėra</w:t>
            </w:r>
            <w:proofErr w:type="spellEnd"/>
          </w:p>
        </w:tc>
      </w:tr>
      <w:tr w:rsidR="00501D75" w:rsidTr="00501D75">
        <w:tc>
          <w:tcPr>
            <w:tcW w:w="9576" w:type="dxa"/>
            <w:hideMark/>
          </w:tcPr>
          <w:p w:rsidR="00501D75" w:rsidRDefault="00501D75">
            <w:pPr>
              <w:spacing w:line="276" w:lineRule="auto"/>
              <w:ind w:left="360"/>
              <w:rPr>
                <w:b/>
              </w:rPr>
            </w:pPr>
            <w:proofErr w:type="spellStart"/>
            <w:r>
              <w:rPr>
                <w:b/>
              </w:rPr>
              <w:t>Galimos</w:t>
            </w:r>
            <w:proofErr w:type="spellEnd"/>
            <w:r>
              <w:rPr>
                <w:b/>
              </w:rPr>
              <w:t xml:space="preserve"> </w:t>
            </w:r>
            <w:proofErr w:type="spellStart"/>
            <w:r>
              <w:rPr>
                <w:b/>
              </w:rPr>
              <w:t>teigiamos</w:t>
            </w:r>
            <w:proofErr w:type="spellEnd"/>
            <w:r>
              <w:rPr>
                <w:b/>
              </w:rPr>
              <w:t xml:space="preserve"> </w:t>
            </w:r>
            <w:proofErr w:type="spellStart"/>
            <w:r>
              <w:rPr>
                <w:b/>
              </w:rPr>
              <w:t>ir</w:t>
            </w:r>
            <w:proofErr w:type="spellEnd"/>
            <w:r>
              <w:rPr>
                <w:b/>
              </w:rPr>
              <w:t xml:space="preserve"> </w:t>
            </w:r>
            <w:proofErr w:type="spellStart"/>
            <w:r>
              <w:rPr>
                <w:b/>
              </w:rPr>
              <w:t>neigiamos</w:t>
            </w:r>
            <w:proofErr w:type="spellEnd"/>
            <w:r>
              <w:rPr>
                <w:b/>
              </w:rPr>
              <w:t xml:space="preserve"> </w:t>
            </w:r>
            <w:proofErr w:type="spellStart"/>
            <w:r>
              <w:rPr>
                <w:b/>
              </w:rPr>
              <w:t>pasekmės</w:t>
            </w:r>
            <w:proofErr w:type="spellEnd"/>
            <w:r>
              <w:rPr>
                <w:b/>
              </w:rPr>
              <w:t xml:space="preserve">, </w:t>
            </w:r>
            <w:proofErr w:type="spellStart"/>
            <w:r>
              <w:rPr>
                <w:b/>
              </w:rPr>
              <w:t>pasiūlymai</w:t>
            </w:r>
            <w:proofErr w:type="spellEnd"/>
            <w:r>
              <w:rPr>
                <w:b/>
              </w:rPr>
              <w:t xml:space="preserve">, </w:t>
            </w:r>
            <w:proofErr w:type="spellStart"/>
            <w:r>
              <w:rPr>
                <w:b/>
              </w:rPr>
              <w:t>kokių</w:t>
            </w:r>
            <w:proofErr w:type="spellEnd"/>
            <w:r>
              <w:rPr>
                <w:b/>
              </w:rPr>
              <w:t xml:space="preserve"> </w:t>
            </w:r>
            <w:proofErr w:type="spellStart"/>
            <w:r>
              <w:rPr>
                <w:b/>
              </w:rPr>
              <w:t>teisėtų</w:t>
            </w:r>
            <w:proofErr w:type="spellEnd"/>
            <w:r>
              <w:rPr>
                <w:b/>
              </w:rPr>
              <w:t xml:space="preserve"> </w:t>
            </w:r>
            <w:proofErr w:type="spellStart"/>
            <w:r>
              <w:rPr>
                <w:b/>
              </w:rPr>
              <w:t>priemonių</w:t>
            </w:r>
            <w:proofErr w:type="spellEnd"/>
            <w:r>
              <w:rPr>
                <w:b/>
              </w:rPr>
              <w:t xml:space="preserve"> </w:t>
            </w:r>
            <w:proofErr w:type="spellStart"/>
            <w:r>
              <w:rPr>
                <w:b/>
              </w:rPr>
              <w:t>reikėtų</w:t>
            </w:r>
            <w:proofErr w:type="spellEnd"/>
            <w:r>
              <w:rPr>
                <w:b/>
              </w:rPr>
              <w:t xml:space="preserve"> </w:t>
            </w:r>
            <w:proofErr w:type="spellStart"/>
            <w:r>
              <w:rPr>
                <w:b/>
              </w:rPr>
              <w:t>imtis</w:t>
            </w:r>
            <w:proofErr w:type="spellEnd"/>
            <w:r>
              <w:rPr>
                <w:b/>
              </w:rPr>
              <w:t xml:space="preserve">, </w:t>
            </w:r>
            <w:proofErr w:type="spellStart"/>
            <w:r>
              <w:rPr>
                <w:b/>
              </w:rPr>
              <w:t>siekiant</w:t>
            </w:r>
            <w:proofErr w:type="spellEnd"/>
            <w:r>
              <w:rPr>
                <w:b/>
              </w:rPr>
              <w:t xml:space="preserve"> </w:t>
            </w:r>
            <w:proofErr w:type="spellStart"/>
            <w:r>
              <w:rPr>
                <w:b/>
              </w:rPr>
              <w:t>išvengti</w:t>
            </w:r>
            <w:proofErr w:type="spellEnd"/>
            <w:r>
              <w:rPr>
                <w:b/>
              </w:rPr>
              <w:t xml:space="preserve"> </w:t>
            </w:r>
            <w:proofErr w:type="spellStart"/>
            <w:r>
              <w:rPr>
                <w:b/>
              </w:rPr>
              <w:t>neigiamų</w:t>
            </w:r>
            <w:proofErr w:type="spellEnd"/>
            <w:r>
              <w:rPr>
                <w:b/>
              </w:rPr>
              <w:t xml:space="preserve"> </w:t>
            </w:r>
            <w:proofErr w:type="spellStart"/>
            <w:r>
              <w:rPr>
                <w:b/>
              </w:rPr>
              <w:t>pasekmių</w:t>
            </w:r>
            <w:proofErr w:type="spellEnd"/>
          </w:p>
          <w:p w:rsidR="00501D75" w:rsidRDefault="00501D75">
            <w:pPr>
              <w:spacing w:line="276" w:lineRule="auto"/>
              <w:jc w:val="both"/>
            </w:pPr>
            <w:r>
              <w:t xml:space="preserve">      </w:t>
            </w:r>
            <w:proofErr w:type="spellStart"/>
            <w:r>
              <w:t>Nėra</w:t>
            </w:r>
            <w:proofErr w:type="spellEnd"/>
          </w:p>
        </w:tc>
      </w:tr>
      <w:tr w:rsidR="00501D75" w:rsidTr="00501D75">
        <w:tc>
          <w:tcPr>
            <w:tcW w:w="9576" w:type="dxa"/>
            <w:hideMark/>
          </w:tcPr>
          <w:p w:rsidR="00501D75" w:rsidRDefault="00501D75">
            <w:pPr>
              <w:spacing w:line="276" w:lineRule="auto"/>
              <w:ind w:left="360"/>
              <w:rPr>
                <w:b/>
              </w:rPr>
            </w:pPr>
            <w:proofErr w:type="spellStart"/>
            <w:r>
              <w:rPr>
                <w:b/>
              </w:rPr>
              <w:t>Priemonės</w:t>
            </w:r>
            <w:proofErr w:type="spellEnd"/>
            <w:r>
              <w:rPr>
                <w:b/>
              </w:rPr>
              <w:t xml:space="preserve"> jam </w:t>
            </w:r>
            <w:proofErr w:type="spellStart"/>
            <w:r>
              <w:rPr>
                <w:b/>
              </w:rPr>
              <w:t>įgyvendinti</w:t>
            </w:r>
            <w:proofErr w:type="spellEnd"/>
          </w:p>
          <w:p w:rsidR="00501D75" w:rsidRDefault="00501D75">
            <w:pPr>
              <w:spacing w:line="276" w:lineRule="auto"/>
            </w:pPr>
            <w:r>
              <w:t xml:space="preserve">      </w:t>
            </w:r>
            <w:proofErr w:type="spellStart"/>
            <w:r>
              <w:t>Priimti</w:t>
            </w:r>
            <w:proofErr w:type="spellEnd"/>
            <w:r>
              <w:t xml:space="preserve"> </w:t>
            </w:r>
            <w:proofErr w:type="spellStart"/>
            <w:r>
              <w:t>teigiamą</w:t>
            </w:r>
            <w:proofErr w:type="spellEnd"/>
            <w:r>
              <w:t xml:space="preserve"> </w:t>
            </w:r>
            <w:proofErr w:type="spellStart"/>
            <w:r>
              <w:t>sprendimą</w:t>
            </w:r>
            <w:proofErr w:type="spellEnd"/>
            <w:r>
              <w:t xml:space="preserve"> </w:t>
            </w:r>
            <w:proofErr w:type="spellStart"/>
            <w:r>
              <w:t>šiuo</w:t>
            </w:r>
            <w:proofErr w:type="spellEnd"/>
            <w:r>
              <w:t xml:space="preserve"> </w:t>
            </w:r>
            <w:proofErr w:type="spellStart"/>
            <w:r>
              <w:t>klausimu</w:t>
            </w:r>
            <w:proofErr w:type="spellEnd"/>
          </w:p>
        </w:tc>
      </w:tr>
      <w:tr w:rsidR="00501D75" w:rsidTr="00501D75">
        <w:tc>
          <w:tcPr>
            <w:tcW w:w="9576" w:type="dxa"/>
            <w:hideMark/>
          </w:tcPr>
          <w:p w:rsidR="00501D75" w:rsidRDefault="00501D75">
            <w:pPr>
              <w:spacing w:line="276" w:lineRule="auto"/>
              <w:ind w:left="360"/>
              <w:rPr>
                <w:b/>
              </w:rPr>
            </w:pPr>
            <w:proofErr w:type="spellStart"/>
            <w:r>
              <w:rPr>
                <w:b/>
              </w:rPr>
              <w:t>Lėšų</w:t>
            </w:r>
            <w:proofErr w:type="spellEnd"/>
            <w:r>
              <w:rPr>
                <w:b/>
              </w:rPr>
              <w:t xml:space="preserve"> </w:t>
            </w:r>
            <w:proofErr w:type="spellStart"/>
            <w:r>
              <w:rPr>
                <w:b/>
              </w:rPr>
              <w:t>poreikis</w:t>
            </w:r>
            <w:proofErr w:type="spellEnd"/>
            <w:r>
              <w:rPr>
                <w:b/>
              </w:rPr>
              <w:t xml:space="preserve"> </w:t>
            </w:r>
            <w:proofErr w:type="spellStart"/>
            <w:r>
              <w:rPr>
                <w:b/>
              </w:rPr>
              <w:t>ir</w:t>
            </w:r>
            <w:proofErr w:type="spellEnd"/>
            <w:r>
              <w:rPr>
                <w:b/>
              </w:rPr>
              <w:t xml:space="preserve"> </w:t>
            </w:r>
            <w:proofErr w:type="spellStart"/>
            <w:r>
              <w:rPr>
                <w:b/>
              </w:rPr>
              <w:t>finansavimo</w:t>
            </w:r>
            <w:proofErr w:type="spellEnd"/>
            <w:r>
              <w:rPr>
                <w:b/>
              </w:rPr>
              <w:t xml:space="preserve"> </w:t>
            </w:r>
            <w:proofErr w:type="spellStart"/>
            <w:r>
              <w:rPr>
                <w:b/>
              </w:rPr>
              <w:t>šaltiniai</w:t>
            </w:r>
            <w:proofErr w:type="spellEnd"/>
            <w:r>
              <w:rPr>
                <w:b/>
              </w:rPr>
              <w:t xml:space="preserve"> (</w:t>
            </w:r>
            <w:proofErr w:type="spellStart"/>
            <w:r>
              <w:rPr>
                <w:b/>
              </w:rPr>
              <w:t>esant</w:t>
            </w:r>
            <w:proofErr w:type="spellEnd"/>
            <w:r>
              <w:rPr>
                <w:b/>
              </w:rPr>
              <w:t xml:space="preserve"> </w:t>
            </w:r>
            <w:proofErr w:type="spellStart"/>
            <w:r>
              <w:rPr>
                <w:b/>
              </w:rPr>
              <w:t>galimybei</w:t>
            </w:r>
            <w:proofErr w:type="spellEnd"/>
            <w:r>
              <w:rPr>
                <w:b/>
              </w:rPr>
              <w:t xml:space="preserve">, </w:t>
            </w:r>
            <w:proofErr w:type="spellStart"/>
            <w:r>
              <w:rPr>
                <w:b/>
              </w:rPr>
              <w:t>nurodomos</w:t>
            </w:r>
            <w:proofErr w:type="spellEnd"/>
            <w:r>
              <w:rPr>
                <w:b/>
              </w:rPr>
              <w:t xml:space="preserve"> </w:t>
            </w:r>
            <w:proofErr w:type="spellStart"/>
            <w:r>
              <w:rPr>
                <w:b/>
              </w:rPr>
              <w:t>preliminarios</w:t>
            </w:r>
            <w:proofErr w:type="spellEnd"/>
            <w:r>
              <w:rPr>
                <w:b/>
              </w:rPr>
              <w:t xml:space="preserve"> </w:t>
            </w:r>
            <w:proofErr w:type="spellStart"/>
            <w:r>
              <w:rPr>
                <w:b/>
              </w:rPr>
              <w:t>sumos</w:t>
            </w:r>
            <w:proofErr w:type="spellEnd"/>
            <w:r>
              <w:rPr>
                <w:b/>
              </w:rPr>
              <w:t xml:space="preserve">, </w:t>
            </w:r>
            <w:proofErr w:type="spellStart"/>
            <w:r>
              <w:rPr>
                <w:b/>
              </w:rPr>
              <w:t>išlaidų</w:t>
            </w:r>
            <w:proofErr w:type="spellEnd"/>
            <w:r>
              <w:rPr>
                <w:b/>
              </w:rPr>
              <w:t xml:space="preserve"> </w:t>
            </w:r>
            <w:proofErr w:type="spellStart"/>
            <w:r>
              <w:rPr>
                <w:b/>
              </w:rPr>
              <w:t>sąmatos</w:t>
            </w:r>
            <w:proofErr w:type="spellEnd"/>
            <w:r>
              <w:rPr>
                <w:b/>
              </w:rPr>
              <w:t xml:space="preserve">, </w:t>
            </w:r>
            <w:proofErr w:type="spellStart"/>
            <w:r>
              <w:rPr>
                <w:b/>
              </w:rPr>
              <w:t>skaičiavimai</w:t>
            </w:r>
            <w:proofErr w:type="spellEnd"/>
            <w:r>
              <w:rPr>
                <w:b/>
              </w:rPr>
              <w:t>)</w:t>
            </w:r>
          </w:p>
          <w:p w:rsidR="00501D75" w:rsidRDefault="00501D75">
            <w:pPr>
              <w:spacing w:line="276" w:lineRule="auto"/>
              <w:ind w:left="360"/>
            </w:pPr>
            <w:proofErr w:type="spellStart"/>
            <w:r>
              <w:t>Nėra</w:t>
            </w:r>
            <w:proofErr w:type="spellEnd"/>
          </w:p>
        </w:tc>
      </w:tr>
      <w:tr w:rsidR="00501D75" w:rsidTr="00501D75">
        <w:tc>
          <w:tcPr>
            <w:tcW w:w="9576" w:type="dxa"/>
            <w:hideMark/>
          </w:tcPr>
          <w:p w:rsidR="00501D75" w:rsidRDefault="00501D75">
            <w:pPr>
              <w:spacing w:line="276" w:lineRule="auto"/>
              <w:ind w:left="360"/>
              <w:rPr>
                <w:b/>
              </w:rPr>
            </w:pPr>
            <w:proofErr w:type="spellStart"/>
            <w:r>
              <w:rPr>
                <w:b/>
              </w:rPr>
              <w:t>Specialistų</w:t>
            </w:r>
            <w:proofErr w:type="spellEnd"/>
            <w:r>
              <w:rPr>
                <w:b/>
              </w:rPr>
              <w:t xml:space="preserve"> </w:t>
            </w:r>
            <w:proofErr w:type="spellStart"/>
            <w:r>
              <w:rPr>
                <w:b/>
              </w:rPr>
              <w:t>vertinimai</w:t>
            </w:r>
            <w:proofErr w:type="spellEnd"/>
            <w:r>
              <w:rPr>
                <w:b/>
              </w:rPr>
              <w:t xml:space="preserve"> </w:t>
            </w:r>
            <w:proofErr w:type="spellStart"/>
            <w:r>
              <w:rPr>
                <w:b/>
              </w:rPr>
              <w:t>ir</w:t>
            </w:r>
            <w:proofErr w:type="spellEnd"/>
            <w:r>
              <w:rPr>
                <w:b/>
              </w:rPr>
              <w:t xml:space="preserve"> </w:t>
            </w:r>
            <w:proofErr w:type="spellStart"/>
            <w:r>
              <w:rPr>
                <w:b/>
              </w:rPr>
              <w:t>išvados</w:t>
            </w:r>
            <w:proofErr w:type="spellEnd"/>
            <w:r>
              <w:rPr>
                <w:b/>
              </w:rPr>
              <w:t xml:space="preserve"> </w:t>
            </w:r>
          </w:p>
          <w:p w:rsidR="00501D75" w:rsidRDefault="00501D75">
            <w:pPr>
              <w:spacing w:line="276" w:lineRule="auto"/>
              <w:ind w:left="360"/>
            </w:pPr>
            <w:proofErr w:type="spellStart"/>
            <w:r>
              <w:t>Nėra</w:t>
            </w:r>
            <w:proofErr w:type="spellEnd"/>
          </w:p>
        </w:tc>
      </w:tr>
      <w:tr w:rsidR="00501D75" w:rsidTr="00501D75">
        <w:tc>
          <w:tcPr>
            <w:tcW w:w="9576" w:type="dxa"/>
            <w:hideMark/>
          </w:tcPr>
          <w:p w:rsidR="00501D75" w:rsidRDefault="00501D75">
            <w:pPr>
              <w:pStyle w:val="Sraopastraipa1"/>
              <w:ind w:left="360"/>
              <w:rPr>
                <w:rFonts w:ascii="Times New Roman" w:hAnsi="Times New Roman"/>
                <w:b/>
                <w:sz w:val="24"/>
                <w:szCs w:val="24"/>
              </w:rPr>
            </w:pPr>
            <w:proofErr w:type="spellStart"/>
            <w:r>
              <w:rPr>
                <w:rFonts w:ascii="Times New Roman" w:hAnsi="Times New Roman"/>
                <w:b/>
                <w:sz w:val="24"/>
                <w:szCs w:val="24"/>
              </w:rPr>
              <w:t>Informacija</w:t>
            </w:r>
            <w:proofErr w:type="spellEnd"/>
            <w:r>
              <w:rPr>
                <w:rFonts w:ascii="Times New Roman" w:hAnsi="Times New Roman"/>
                <w:b/>
                <w:sz w:val="24"/>
                <w:szCs w:val="24"/>
              </w:rPr>
              <w:t xml:space="preserve"> </w:t>
            </w:r>
            <w:proofErr w:type="spellStart"/>
            <w:r>
              <w:rPr>
                <w:rFonts w:ascii="Times New Roman" w:hAnsi="Times New Roman"/>
                <w:b/>
                <w:sz w:val="24"/>
                <w:szCs w:val="24"/>
              </w:rPr>
              <w:t>apie</w:t>
            </w:r>
            <w:proofErr w:type="spellEnd"/>
            <w:r>
              <w:rPr>
                <w:rFonts w:ascii="Times New Roman" w:hAnsi="Times New Roman"/>
                <w:b/>
                <w:sz w:val="24"/>
                <w:szCs w:val="24"/>
              </w:rPr>
              <w:t xml:space="preserve"> </w:t>
            </w:r>
            <w:proofErr w:type="spellStart"/>
            <w:r>
              <w:rPr>
                <w:rFonts w:ascii="Times New Roman" w:hAnsi="Times New Roman"/>
                <w:b/>
                <w:sz w:val="24"/>
                <w:szCs w:val="24"/>
              </w:rPr>
              <w:t>atliktą</w:t>
            </w:r>
            <w:proofErr w:type="spellEnd"/>
            <w:r>
              <w:rPr>
                <w:rFonts w:ascii="Times New Roman" w:hAnsi="Times New Roman"/>
                <w:b/>
                <w:sz w:val="24"/>
                <w:szCs w:val="24"/>
              </w:rPr>
              <w:t xml:space="preserve"> </w:t>
            </w:r>
            <w:proofErr w:type="spellStart"/>
            <w:r>
              <w:rPr>
                <w:rFonts w:ascii="Times New Roman" w:hAnsi="Times New Roman"/>
                <w:b/>
                <w:sz w:val="24"/>
                <w:szCs w:val="24"/>
              </w:rPr>
              <w:t>antikorupcinį</w:t>
            </w:r>
            <w:proofErr w:type="spellEnd"/>
            <w:r>
              <w:rPr>
                <w:rFonts w:ascii="Times New Roman" w:hAnsi="Times New Roman"/>
                <w:b/>
                <w:sz w:val="24"/>
                <w:szCs w:val="24"/>
              </w:rPr>
              <w:t xml:space="preserve"> </w:t>
            </w:r>
            <w:proofErr w:type="spellStart"/>
            <w:r>
              <w:rPr>
                <w:rFonts w:ascii="Times New Roman" w:hAnsi="Times New Roman"/>
                <w:b/>
                <w:sz w:val="24"/>
                <w:szCs w:val="24"/>
              </w:rPr>
              <w:t>vertinimą</w:t>
            </w:r>
            <w:proofErr w:type="spellEnd"/>
            <w:r>
              <w:rPr>
                <w:rFonts w:ascii="Times New Roman" w:hAnsi="Times New Roman"/>
                <w:b/>
                <w:sz w:val="24"/>
                <w:szCs w:val="24"/>
              </w:rPr>
              <w:t xml:space="preserve"> </w:t>
            </w:r>
          </w:p>
          <w:p w:rsidR="00501D75" w:rsidRDefault="00501D75">
            <w:pPr>
              <w:spacing w:line="276" w:lineRule="auto"/>
            </w:pPr>
            <w:r>
              <w:lastRenderedPageBreak/>
              <w:t xml:space="preserve">       </w:t>
            </w:r>
            <w:proofErr w:type="spellStart"/>
            <w:r>
              <w:t>Nėra</w:t>
            </w:r>
            <w:proofErr w:type="spellEnd"/>
          </w:p>
          <w:p w:rsidR="00501D75" w:rsidRDefault="00501D75">
            <w:pPr>
              <w:spacing w:line="276" w:lineRule="auto"/>
              <w:rPr>
                <w:b/>
              </w:rPr>
            </w:pPr>
            <w:r>
              <w:rPr>
                <w:b/>
              </w:rPr>
              <w:t xml:space="preserve">      </w:t>
            </w:r>
            <w:proofErr w:type="spellStart"/>
            <w:r>
              <w:rPr>
                <w:b/>
              </w:rPr>
              <w:t>Informacija</w:t>
            </w:r>
            <w:proofErr w:type="spellEnd"/>
            <w:r>
              <w:rPr>
                <w:b/>
              </w:rPr>
              <w:t xml:space="preserve"> </w:t>
            </w:r>
            <w:proofErr w:type="spellStart"/>
            <w:r>
              <w:rPr>
                <w:b/>
              </w:rPr>
              <w:t>apie</w:t>
            </w:r>
            <w:proofErr w:type="spellEnd"/>
            <w:r>
              <w:rPr>
                <w:b/>
              </w:rPr>
              <w:t xml:space="preserve"> </w:t>
            </w:r>
            <w:proofErr w:type="spellStart"/>
            <w:r>
              <w:rPr>
                <w:b/>
              </w:rPr>
              <w:t>numatomo</w:t>
            </w:r>
            <w:proofErr w:type="spellEnd"/>
            <w:r>
              <w:rPr>
                <w:b/>
              </w:rPr>
              <w:t xml:space="preserve"> </w:t>
            </w:r>
            <w:proofErr w:type="spellStart"/>
            <w:r>
              <w:rPr>
                <w:b/>
              </w:rPr>
              <w:t>teisinio</w:t>
            </w:r>
            <w:proofErr w:type="spellEnd"/>
            <w:r>
              <w:rPr>
                <w:b/>
              </w:rPr>
              <w:t xml:space="preserve"> </w:t>
            </w:r>
            <w:proofErr w:type="spellStart"/>
            <w:r>
              <w:rPr>
                <w:b/>
              </w:rPr>
              <w:t>reguliavimo</w:t>
            </w:r>
            <w:proofErr w:type="spellEnd"/>
            <w:r>
              <w:rPr>
                <w:b/>
              </w:rPr>
              <w:t xml:space="preserve"> </w:t>
            </w:r>
            <w:proofErr w:type="spellStart"/>
            <w:r>
              <w:rPr>
                <w:b/>
              </w:rPr>
              <w:t>poveikio</w:t>
            </w:r>
            <w:proofErr w:type="spellEnd"/>
            <w:r>
              <w:rPr>
                <w:b/>
              </w:rPr>
              <w:t xml:space="preserve"> </w:t>
            </w:r>
            <w:proofErr w:type="spellStart"/>
            <w:r>
              <w:rPr>
                <w:b/>
              </w:rPr>
              <w:t>vertinimą</w:t>
            </w:r>
            <w:proofErr w:type="spellEnd"/>
          </w:p>
          <w:p w:rsidR="00501D75" w:rsidRDefault="00501D75">
            <w:pPr>
              <w:spacing w:line="276" w:lineRule="auto"/>
            </w:pPr>
            <w:r>
              <w:rPr>
                <w:b/>
              </w:rPr>
              <w:t xml:space="preserve">      </w:t>
            </w:r>
            <w:proofErr w:type="spellStart"/>
            <w:r>
              <w:t>Neatliktas</w:t>
            </w:r>
            <w:proofErr w:type="spellEnd"/>
            <w:r>
              <w:t xml:space="preserve"> </w:t>
            </w:r>
          </w:p>
          <w:p w:rsidR="00501D75" w:rsidRDefault="00501D75">
            <w:pPr>
              <w:spacing w:line="276" w:lineRule="auto"/>
              <w:rPr>
                <w:b/>
              </w:rPr>
            </w:pPr>
            <w:r>
              <w:rPr>
                <w:b/>
              </w:rPr>
              <w:t xml:space="preserve">      </w:t>
            </w:r>
            <w:proofErr w:type="spellStart"/>
            <w:r>
              <w:rPr>
                <w:b/>
              </w:rPr>
              <w:t>Informacija</w:t>
            </w:r>
            <w:proofErr w:type="spellEnd"/>
            <w:r>
              <w:rPr>
                <w:b/>
              </w:rPr>
              <w:t xml:space="preserve"> </w:t>
            </w:r>
            <w:proofErr w:type="spellStart"/>
            <w:r>
              <w:rPr>
                <w:b/>
              </w:rPr>
              <w:t>apie</w:t>
            </w:r>
            <w:proofErr w:type="spellEnd"/>
            <w:r>
              <w:rPr>
                <w:b/>
              </w:rPr>
              <w:t xml:space="preserve"> </w:t>
            </w:r>
            <w:proofErr w:type="spellStart"/>
            <w:r>
              <w:rPr>
                <w:b/>
              </w:rPr>
              <w:t>administracinės</w:t>
            </w:r>
            <w:proofErr w:type="spellEnd"/>
            <w:r>
              <w:rPr>
                <w:b/>
              </w:rPr>
              <w:t xml:space="preserve"> </w:t>
            </w:r>
            <w:proofErr w:type="spellStart"/>
            <w:r>
              <w:rPr>
                <w:b/>
              </w:rPr>
              <w:t>naštos</w:t>
            </w:r>
            <w:proofErr w:type="spellEnd"/>
            <w:r>
              <w:rPr>
                <w:b/>
              </w:rPr>
              <w:t xml:space="preserve"> </w:t>
            </w:r>
            <w:proofErr w:type="spellStart"/>
            <w:r>
              <w:rPr>
                <w:b/>
              </w:rPr>
              <w:t>mažinimo</w:t>
            </w:r>
            <w:proofErr w:type="spellEnd"/>
            <w:r>
              <w:rPr>
                <w:b/>
              </w:rPr>
              <w:t xml:space="preserve"> </w:t>
            </w:r>
            <w:proofErr w:type="spellStart"/>
            <w:r>
              <w:rPr>
                <w:b/>
              </w:rPr>
              <w:t>vertinimą</w:t>
            </w:r>
            <w:proofErr w:type="spellEnd"/>
          </w:p>
          <w:p w:rsidR="00501D75" w:rsidRDefault="00501D75">
            <w:pPr>
              <w:spacing w:line="276" w:lineRule="auto"/>
            </w:pPr>
            <w:r>
              <w:t xml:space="preserve">      </w:t>
            </w:r>
            <w:proofErr w:type="spellStart"/>
            <w:r>
              <w:t>Administracinė</w:t>
            </w:r>
            <w:proofErr w:type="spellEnd"/>
            <w:r>
              <w:t xml:space="preserve"> </w:t>
            </w:r>
            <w:proofErr w:type="spellStart"/>
            <w:r>
              <w:t>našta</w:t>
            </w:r>
            <w:proofErr w:type="spellEnd"/>
            <w:r>
              <w:t xml:space="preserve"> </w:t>
            </w:r>
            <w:proofErr w:type="spellStart"/>
            <w:r>
              <w:t>neįvertinta</w:t>
            </w:r>
            <w:proofErr w:type="spellEnd"/>
          </w:p>
        </w:tc>
      </w:tr>
      <w:tr w:rsidR="00501D75" w:rsidTr="00501D75">
        <w:tc>
          <w:tcPr>
            <w:tcW w:w="9576" w:type="dxa"/>
            <w:hideMark/>
          </w:tcPr>
          <w:p w:rsidR="00501D75" w:rsidRDefault="00501D75">
            <w:pPr>
              <w:spacing w:line="276" w:lineRule="auto"/>
              <w:ind w:left="360"/>
              <w:rPr>
                <w:b/>
              </w:rPr>
            </w:pPr>
            <w:proofErr w:type="spellStart"/>
            <w:r>
              <w:rPr>
                <w:b/>
              </w:rPr>
              <w:lastRenderedPageBreak/>
              <w:t>Kiti</w:t>
            </w:r>
            <w:proofErr w:type="spellEnd"/>
            <w:r>
              <w:rPr>
                <w:b/>
              </w:rPr>
              <w:t xml:space="preserve"> </w:t>
            </w:r>
            <w:proofErr w:type="spellStart"/>
            <w:r>
              <w:rPr>
                <w:b/>
              </w:rPr>
              <w:t>paaiškinimai</w:t>
            </w:r>
            <w:proofErr w:type="spellEnd"/>
            <w:r>
              <w:rPr>
                <w:b/>
              </w:rPr>
              <w:t xml:space="preserve"> </w:t>
            </w:r>
          </w:p>
          <w:p w:rsidR="00501D75" w:rsidRDefault="00501D75">
            <w:pPr>
              <w:spacing w:line="276" w:lineRule="auto"/>
            </w:pPr>
            <w:r>
              <w:rPr>
                <w:b/>
              </w:rPr>
              <w:t xml:space="preserve">      </w:t>
            </w:r>
            <w:proofErr w:type="spellStart"/>
            <w:r>
              <w:t>Nėra</w:t>
            </w:r>
            <w:proofErr w:type="spellEnd"/>
          </w:p>
        </w:tc>
      </w:tr>
      <w:tr w:rsidR="00501D75" w:rsidTr="00501D75">
        <w:tc>
          <w:tcPr>
            <w:tcW w:w="9576" w:type="dxa"/>
            <w:hideMark/>
          </w:tcPr>
          <w:p w:rsidR="00501D75" w:rsidRDefault="00501D75">
            <w:pPr>
              <w:spacing w:line="276" w:lineRule="auto"/>
              <w:ind w:left="360"/>
              <w:rPr>
                <w:b/>
              </w:rPr>
            </w:pPr>
            <w:proofErr w:type="spellStart"/>
            <w:r>
              <w:rPr>
                <w:b/>
              </w:rPr>
              <w:t>Sprendimo</w:t>
            </w:r>
            <w:proofErr w:type="spellEnd"/>
            <w:r>
              <w:rPr>
                <w:b/>
              </w:rPr>
              <w:t xml:space="preserve"> </w:t>
            </w:r>
            <w:proofErr w:type="spellStart"/>
            <w:r>
              <w:rPr>
                <w:b/>
              </w:rPr>
              <w:t>vykdytojai</w:t>
            </w:r>
            <w:proofErr w:type="spellEnd"/>
            <w:r>
              <w:rPr>
                <w:b/>
              </w:rPr>
              <w:t xml:space="preserve">, </w:t>
            </w:r>
            <w:proofErr w:type="spellStart"/>
            <w:r>
              <w:rPr>
                <w:b/>
              </w:rPr>
              <w:t>įgyvendinimo</w:t>
            </w:r>
            <w:proofErr w:type="spellEnd"/>
            <w:r>
              <w:rPr>
                <w:b/>
              </w:rPr>
              <w:t xml:space="preserve">  (</w:t>
            </w:r>
            <w:proofErr w:type="spellStart"/>
            <w:r>
              <w:rPr>
                <w:b/>
              </w:rPr>
              <w:t>vykdymo</w:t>
            </w:r>
            <w:proofErr w:type="spellEnd"/>
            <w:r>
              <w:rPr>
                <w:b/>
              </w:rPr>
              <w:t xml:space="preserve">) </w:t>
            </w:r>
            <w:proofErr w:type="spellStart"/>
            <w:r>
              <w:rPr>
                <w:b/>
              </w:rPr>
              <w:t>terminai</w:t>
            </w:r>
            <w:proofErr w:type="spellEnd"/>
          </w:p>
          <w:p w:rsidR="00501D75" w:rsidRDefault="00501D75">
            <w:pPr>
              <w:spacing w:line="360" w:lineRule="auto"/>
              <w:jc w:val="both"/>
            </w:pPr>
            <w:r>
              <w:t xml:space="preserve">      </w:t>
            </w:r>
            <w:proofErr w:type="spellStart"/>
            <w:r>
              <w:t>Viešųjų</w:t>
            </w:r>
            <w:proofErr w:type="spellEnd"/>
            <w:r>
              <w:t xml:space="preserve"> </w:t>
            </w:r>
            <w:proofErr w:type="spellStart"/>
            <w:r>
              <w:t>pirkimų</w:t>
            </w:r>
            <w:proofErr w:type="spellEnd"/>
            <w:r>
              <w:t xml:space="preserve"> </w:t>
            </w:r>
            <w:proofErr w:type="spellStart"/>
            <w:r>
              <w:t>ir</w:t>
            </w:r>
            <w:proofErr w:type="spellEnd"/>
            <w:r>
              <w:t xml:space="preserve"> </w:t>
            </w:r>
            <w:proofErr w:type="spellStart"/>
            <w:r>
              <w:t>tur</w:t>
            </w:r>
            <w:r w:rsidR="00CD5C79">
              <w:t>to</w:t>
            </w:r>
            <w:proofErr w:type="spellEnd"/>
            <w:r w:rsidR="00CD5C79">
              <w:t xml:space="preserve"> </w:t>
            </w:r>
            <w:proofErr w:type="spellStart"/>
            <w:r w:rsidR="00CD5C79">
              <w:t>skyriui</w:t>
            </w:r>
            <w:proofErr w:type="spellEnd"/>
            <w:r w:rsidR="00CD5C79">
              <w:t xml:space="preserve"> </w:t>
            </w:r>
            <w:proofErr w:type="spellStart"/>
            <w:r w:rsidR="00CD5C79">
              <w:t>iki</w:t>
            </w:r>
            <w:proofErr w:type="spellEnd"/>
            <w:r w:rsidR="00CD5C79">
              <w:t xml:space="preserve"> 2019 m. </w:t>
            </w:r>
            <w:proofErr w:type="spellStart"/>
            <w:r w:rsidR="00CD5C79">
              <w:t>liepos</w:t>
            </w:r>
            <w:proofErr w:type="spellEnd"/>
            <w:r w:rsidR="00CD5C79">
              <w:t xml:space="preserve"> 5</w:t>
            </w:r>
            <w:r>
              <w:t xml:space="preserve"> d. </w:t>
            </w:r>
            <w:proofErr w:type="spellStart"/>
            <w:r>
              <w:t>parengti</w:t>
            </w:r>
            <w:proofErr w:type="spellEnd"/>
            <w:r>
              <w:t xml:space="preserve"> </w:t>
            </w:r>
            <w:proofErr w:type="spellStart"/>
            <w:r>
              <w:t>Susitarimą</w:t>
            </w:r>
            <w:proofErr w:type="spellEnd"/>
            <w:r>
              <w:t xml:space="preserve"> </w:t>
            </w:r>
            <w:proofErr w:type="spellStart"/>
            <w:r>
              <w:t>panaudos</w:t>
            </w:r>
            <w:proofErr w:type="spellEnd"/>
            <w:r>
              <w:t xml:space="preserve"> </w:t>
            </w:r>
            <w:proofErr w:type="spellStart"/>
            <w:r>
              <w:t>sutarties</w:t>
            </w:r>
            <w:proofErr w:type="spellEnd"/>
            <w:r>
              <w:t xml:space="preserve"> </w:t>
            </w:r>
            <w:proofErr w:type="spellStart"/>
            <w:r>
              <w:t>nutraukimui</w:t>
            </w:r>
            <w:proofErr w:type="spellEnd"/>
            <w:r>
              <w:t xml:space="preserve"> </w:t>
            </w:r>
            <w:proofErr w:type="spellStart"/>
            <w:r>
              <w:t>ir</w:t>
            </w:r>
            <w:proofErr w:type="spellEnd"/>
            <w:r>
              <w:t xml:space="preserve"> </w:t>
            </w:r>
            <w:proofErr w:type="spellStart"/>
            <w:r>
              <w:t>perdavimo-priėmimo</w:t>
            </w:r>
            <w:proofErr w:type="spellEnd"/>
            <w:r>
              <w:t xml:space="preserve"> </w:t>
            </w:r>
            <w:proofErr w:type="spellStart"/>
            <w:r>
              <w:t>aktą</w:t>
            </w:r>
            <w:proofErr w:type="spellEnd"/>
            <w:r>
              <w:t>.</w:t>
            </w:r>
          </w:p>
        </w:tc>
      </w:tr>
      <w:tr w:rsidR="00501D75" w:rsidTr="00501D75">
        <w:tc>
          <w:tcPr>
            <w:tcW w:w="9576" w:type="dxa"/>
            <w:hideMark/>
          </w:tcPr>
          <w:p w:rsidR="00501D75" w:rsidRDefault="00501D75">
            <w:pPr>
              <w:spacing w:line="276" w:lineRule="auto"/>
              <w:rPr>
                <w:b/>
              </w:rPr>
            </w:pPr>
            <w:r>
              <w:rPr>
                <w:b/>
              </w:rPr>
              <w:t xml:space="preserve">      </w:t>
            </w:r>
            <w:proofErr w:type="spellStart"/>
            <w:r>
              <w:rPr>
                <w:b/>
              </w:rPr>
              <w:t>Projekto</w:t>
            </w:r>
            <w:proofErr w:type="spellEnd"/>
            <w:r>
              <w:rPr>
                <w:b/>
              </w:rPr>
              <w:t xml:space="preserve"> </w:t>
            </w:r>
            <w:proofErr w:type="spellStart"/>
            <w:r>
              <w:rPr>
                <w:b/>
              </w:rPr>
              <w:t>iniciatorius</w:t>
            </w:r>
            <w:proofErr w:type="spellEnd"/>
          </w:p>
          <w:p w:rsidR="00501D75" w:rsidRDefault="006B0351">
            <w:pPr>
              <w:spacing w:line="276" w:lineRule="auto"/>
            </w:pPr>
            <w:r>
              <w:t xml:space="preserve">      </w:t>
            </w:r>
            <w:r w:rsidR="00501D75">
              <w:t xml:space="preserve">Anykščių r. </w:t>
            </w:r>
            <w:proofErr w:type="spellStart"/>
            <w:r w:rsidR="00501D75">
              <w:t>Kurklių</w:t>
            </w:r>
            <w:proofErr w:type="spellEnd"/>
            <w:r w:rsidR="00501D75">
              <w:t xml:space="preserve"> </w:t>
            </w:r>
            <w:proofErr w:type="spellStart"/>
            <w:r w:rsidR="00501D75">
              <w:t>Stepono</w:t>
            </w:r>
            <w:proofErr w:type="spellEnd"/>
            <w:r w:rsidR="00501D75">
              <w:t xml:space="preserve"> </w:t>
            </w:r>
            <w:proofErr w:type="spellStart"/>
            <w:r w:rsidR="00501D75">
              <w:t>Kairio</w:t>
            </w:r>
            <w:proofErr w:type="spellEnd"/>
            <w:r w:rsidR="00501D75">
              <w:t xml:space="preserve"> </w:t>
            </w:r>
            <w:proofErr w:type="spellStart"/>
            <w:r w:rsidR="00501D75">
              <w:t>pagrindinė</w:t>
            </w:r>
            <w:proofErr w:type="spellEnd"/>
            <w:r w:rsidR="00501D75">
              <w:t xml:space="preserve"> mokykla</w:t>
            </w:r>
          </w:p>
        </w:tc>
      </w:tr>
      <w:tr w:rsidR="00501D75" w:rsidTr="00501D75">
        <w:tc>
          <w:tcPr>
            <w:tcW w:w="9576" w:type="dxa"/>
            <w:hideMark/>
          </w:tcPr>
          <w:p w:rsidR="00501D75" w:rsidRDefault="00501D75">
            <w:pPr>
              <w:spacing w:line="276" w:lineRule="auto"/>
              <w:rPr>
                <w:b/>
              </w:rPr>
            </w:pPr>
            <w:r>
              <w:rPr>
                <w:b/>
              </w:rPr>
              <w:t xml:space="preserve">     </w:t>
            </w:r>
            <w:proofErr w:type="spellStart"/>
            <w:r>
              <w:rPr>
                <w:b/>
              </w:rPr>
              <w:t>Rengėja</w:t>
            </w:r>
            <w:proofErr w:type="spellEnd"/>
            <w:r>
              <w:rPr>
                <w:b/>
              </w:rPr>
              <w:t xml:space="preserve"> </w:t>
            </w:r>
            <w:proofErr w:type="spellStart"/>
            <w:r>
              <w:rPr>
                <w:b/>
              </w:rPr>
              <w:t>ir</w:t>
            </w:r>
            <w:proofErr w:type="spellEnd"/>
            <w:r>
              <w:rPr>
                <w:b/>
              </w:rPr>
              <w:t xml:space="preserve"> </w:t>
            </w:r>
            <w:proofErr w:type="spellStart"/>
            <w:r>
              <w:rPr>
                <w:b/>
              </w:rPr>
              <w:t>pranešėja</w:t>
            </w:r>
            <w:proofErr w:type="spellEnd"/>
          </w:p>
          <w:p w:rsidR="00501D75" w:rsidRDefault="00501D75">
            <w:pPr>
              <w:spacing w:line="360" w:lineRule="auto"/>
            </w:pPr>
            <w:r>
              <w:rPr>
                <w:b/>
              </w:rPr>
              <w:t xml:space="preserve">     </w:t>
            </w:r>
            <w:proofErr w:type="spellStart"/>
            <w:r>
              <w:t>Viešųjų</w:t>
            </w:r>
            <w:proofErr w:type="spellEnd"/>
            <w:r>
              <w:t xml:space="preserve"> </w:t>
            </w:r>
            <w:proofErr w:type="spellStart"/>
            <w:r>
              <w:t>pirkimų</w:t>
            </w:r>
            <w:proofErr w:type="spellEnd"/>
            <w:r>
              <w:t xml:space="preserve"> </w:t>
            </w:r>
            <w:proofErr w:type="spellStart"/>
            <w:r>
              <w:t>ir</w:t>
            </w:r>
            <w:proofErr w:type="spellEnd"/>
            <w:r>
              <w:t xml:space="preserve"> </w:t>
            </w:r>
            <w:proofErr w:type="spellStart"/>
            <w:r>
              <w:t>turto</w:t>
            </w:r>
            <w:proofErr w:type="spellEnd"/>
            <w:r>
              <w:t xml:space="preserve"> </w:t>
            </w:r>
            <w:proofErr w:type="spellStart"/>
            <w:r>
              <w:t>skyriaus</w:t>
            </w:r>
            <w:proofErr w:type="spellEnd"/>
            <w:r>
              <w:t xml:space="preserve"> </w:t>
            </w:r>
            <w:proofErr w:type="spellStart"/>
            <w:r>
              <w:t>vedėja</w:t>
            </w:r>
            <w:proofErr w:type="spellEnd"/>
            <w:r>
              <w:rPr>
                <w:b/>
              </w:rPr>
              <w:t xml:space="preserve"> </w:t>
            </w:r>
            <w:r>
              <w:t xml:space="preserve">A. </w:t>
            </w:r>
            <w:proofErr w:type="spellStart"/>
            <w:r>
              <w:t>Savickienė</w:t>
            </w:r>
            <w:proofErr w:type="spellEnd"/>
          </w:p>
        </w:tc>
      </w:tr>
    </w:tbl>
    <w:p w:rsidR="00501D75" w:rsidRDefault="00501D75" w:rsidP="00501D75"/>
    <w:p w:rsidR="00501D75" w:rsidRDefault="00501D75" w:rsidP="00501D75"/>
    <w:p w:rsidR="00501D75" w:rsidRDefault="00501D75" w:rsidP="00501D75"/>
    <w:p w:rsidR="002C62B6" w:rsidRDefault="002C62B6"/>
    <w:sectPr w:rsidR="002C62B6" w:rsidSect="005623DF">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C00ADF"/>
    <w:multiLevelType w:val="hybridMultilevel"/>
    <w:tmpl w:val="9502ED54"/>
    <w:lvl w:ilvl="0" w:tplc="EB6AF3B8">
      <w:start w:val="1"/>
      <w:numFmt w:val="decimal"/>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370A"/>
    <w:rsid w:val="00053FFB"/>
    <w:rsid w:val="001447D9"/>
    <w:rsid w:val="002C62B6"/>
    <w:rsid w:val="0037085E"/>
    <w:rsid w:val="00501D75"/>
    <w:rsid w:val="005623DF"/>
    <w:rsid w:val="00577C71"/>
    <w:rsid w:val="0060370A"/>
    <w:rsid w:val="00660949"/>
    <w:rsid w:val="006B0351"/>
    <w:rsid w:val="006E4F69"/>
    <w:rsid w:val="008B5833"/>
    <w:rsid w:val="00942B36"/>
    <w:rsid w:val="00992BF1"/>
    <w:rsid w:val="00B57432"/>
    <w:rsid w:val="00C739A7"/>
    <w:rsid w:val="00CB0FA3"/>
    <w:rsid w:val="00CD5C79"/>
    <w:rsid w:val="00CE7B26"/>
    <w:rsid w:val="00D217DB"/>
    <w:rsid w:val="00D672EC"/>
    <w:rsid w:val="00F51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B9AB2E-C831-4681-90A7-C25AF2C8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1D75"/>
    <w:pPr>
      <w:spacing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501D75"/>
    <w:pPr>
      <w:overflowPunct w:val="0"/>
      <w:autoSpaceDE w:val="0"/>
      <w:autoSpaceDN w:val="0"/>
      <w:adjustRightInd w:val="0"/>
      <w:spacing w:after="0"/>
      <w:jc w:val="both"/>
    </w:pPr>
    <w:rPr>
      <w:rFonts w:eastAsia="Times New Roman" w:cs="Times New Roman"/>
      <w:bCs/>
      <w:szCs w:val="20"/>
      <w:lang w:val="lt-LT"/>
    </w:rPr>
  </w:style>
  <w:style w:type="character" w:customStyle="1" w:styleId="PagrindinistekstasDiagrama">
    <w:name w:val="Pagrindinis tekstas Diagrama"/>
    <w:basedOn w:val="Numatytasispastraiposriftas"/>
    <w:link w:val="Pagrindinistekstas"/>
    <w:rsid w:val="00501D75"/>
    <w:rPr>
      <w:rFonts w:eastAsia="Times New Roman" w:cs="Times New Roman"/>
      <w:bCs/>
      <w:szCs w:val="20"/>
      <w:lang w:val="lt-LT"/>
    </w:rPr>
  </w:style>
  <w:style w:type="paragraph" w:customStyle="1" w:styleId="Sraopastraipa1">
    <w:name w:val="Sąrašo pastraipa1"/>
    <w:basedOn w:val="prastasis"/>
    <w:rsid w:val="00501D75"/>
    <w:pPr>
      <w:spacing w:line="276" w:lineRule="auto"/>
      <w:ind w:left="720"/>
    </w:pPr>
    <w:rPr>
      <w:rFonts w:ascii="Calibri" w:eastAsia="Calibri" w:hAnsi="Calibri" w:cs="Times New Roman"/>
      <w:sz w:val="22"/>
    </w:rPr>
  </w:style>
  <w:style w:type="paragraph" w:styleId="Debesliotekstas">
    <w:name w:val="Balloon Text"/>
    <w:basedOn w:val="prastasis"/>
    <w:link w:val="DebesliotekstasDiagrama"/>
    <w:uiPriority w:val="99"/>
    <w:semiHidden/>
    <w:unhideWhenUsed/>
    <w:rsid w:val="00501D75"/>
    <w:pPr>
      <w:spacing w:after="0"/>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01D75"/>
    <w:rPr>
      <w:rFonts w:ascii="Tahoma" w:hAnsi="Tahoma" w:cs="Tahoma"/>
      <w:sz w:val="16"/>
      <w:szCs w:val="16"/>
    </w:rPr>
  </w:style>
  <w:style w:type="table" w:styleId="Lentelstinklelis">
    <w:name w:val="Table Grid"/>
    <w:basedOn w:val="prastojilentel"/>
    <w:uiPriority w:val="59"/>
    <w:rsid w:val="00CE7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51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3424</Words>
  <Characters>1953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2019-06-14T12:08:00Z</cp:lastPrinted>
  <dcterms:created xsi:type="dcterms:W3CDTF">2019-06-18T06:58:00Z</dcterms:created>
  <dcterms:modified xsi:type="dcterms:W3CDTF">2019-06-18T06:58:00Z</dcterms:modified>
</cp:coreProperties>
</file>